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2A66" w14:textId="6503D558" w:rsidR="00E30303" w:rsidRPr="006629A7" w:rsidRDefault="00583E68" w:rsidP="006629A7">
      <w:pPr>
        <w:spacing w:after="0" w:line="240" w:lineRule="auto"/>
        <w:jc w:val="center"/>
        <w:rPr>
          <w:rFonts w:ascii="Lucida Calligraphy" w:hAnsi="Lucida Calligraphy"/>
          <w:b/>
          <w:bCs/>
        </w:rPr>
      </w:pPr>
      <w:r>
        <w:rPr>
          <w:rFonts w:cstheme="minorHAnsi"/>
          <w:b/>
          <w:bCs/>
          <w:noProof/>
        </w:rPr>
        <w:drawing>
          <wp:anchor distT="0" distB="0" distL="114300" distR="114300" simplePos="0" relativeHeight="251679232" behindDoc="0" locked="0" layoutInCell="1" allowOverlap="1" wp14:anchorId="543BDF60" wp14:editId="4E7B2636">
            <wp:simplePos x="0" y="0"/>
            <wp:positionH relativeFrom="column">
              <wp:posOffset>4837430</wp:posOffset>
            </wp:positionH>
            <wp:positionV relativeFrom="paragraph">
              <wp:posOffset>-147809</wp:posOffset>
            </wp:positionV>
            <wp:extent cx="1713518" cy="977070"/>
            <wp:effectExtent l="0" t="0" r="1270" b="0"/>
            <wp:wrapNone/>
            <wp:docPr id="1404791876" name="Picture 1" descr="A logo for a women's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91876" name="Picture 1" descr="A logo for a women's health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13518" cy="9770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rPr>
        <w:drawing>
          <wp:anchor distT="0" distB="0" distL="114300" distR="114300" simplePos="0" relativeHeight="251656704" behindDoc="0" locked="0" layoutInCell="1" allowOverlap="1" wp14:anchorId="34915D33" wp14:editId="18E746BA">
            <wp:simplePos x="0" y="0"/>
            <wp:positionH relativeFrom="margin">
              <wp:posOffset>-325071</wp:posOffset>
            </wp:positionH>
            <wp:positionV relativeFrom="paragraph">
              <wp:posOffset>-308805</wp:posOffset>
            </wp:positionV>
            <wp:extent cx="1288416" cy="1136297"/>
            <wp:effectExtent l="0" t="0" r="6985" b="6985"/>
            <wp:wrapNone/>
            <wp:docPr id="1485933382" name="Picture 1" descr="A red and white logo with a graduation cap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33382" name="Picture 1" descr="A red and white logo with a graduation cap and symbo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416" cy="1136297"/>
                    </a:xfrm>
                    <a:prstGeom prst="rect">
                      <a:avLst/>
                    </a:prstGeom>
                  </pic:spPr>
                </pic:pic>
              </a:graphicData>
            </a:graphic>
            <wp14:sizeRelH relativeFrom="margin">
              <wp14:pctWidth>0</wp14:pctWidth>
            </wp14:sizeRelH>
            <wp14:sizeRelV relativeFrom="margin">
              <wp14:pctHeight>0</wp14:pctHeight>
            </wp14:sizeRelV>
          </wp:anchor>
        </w:drawing>
      </w:r>
      <w:r w:rsidR="006629A7" w:rsidRPr="006629A7">
        <w:rPr>
          <w:rFonts w:ascii="Lucida Calligraphy" w:hAnsi="Lucida Calligraphy"/>
          <w:b/>
          <w:bCs/>
        </w:rPr>
        <w:t>Young Women’s College Preparatory Academy</w:t>
      </w:r>
    </w:p>
    <w:p w14:paraId="0F364EB5" w14:textId="19C61411" w:rsidR="006629A7" w:rsidRPr="006629A7" w:rsidRDefault="006629A7" w:rsidP="006629A7">
      <w:pPr>
        <w:spacing w:after="0" w:line="240" w:lineRule="auto"/>
        <w:jc w:val="center"/>
        <w:rPr>
          <w:rFonts w:ascii="Lucida Calligraphy" w:hAnsi="Lucida Calligraphy"/>
          <w:sz w:val="16"/>
          <w:szCs w:val="16"/>
        </w:rPr>
      </w:pPr>
      <w:r w:rsidRPr="006629A7">
        <w:rPr>
          <w:rFonts w:ascii="Lucida Calligraphy" w:hAnsi="Lucida Calligraphy"/>
          <w:sz w:val="16"/>
          <w:szCs w:val="16"/>
        </w:rPr>
        <w:t>Houston Independent School District</w:t>
      </w:r>
    </w:p>
    <w:p w14:paraId="57FD7FA2" w14:textId="257B4B37" w:rsidR="006629A7" w:rsidRPr="006629A7" w:rsidRDefault="006629A7" w:rsidP="000C662A">
      <w:pPr>
        <w:spacing w:after="0" w:line="240" w:lineRule="auto"/>
        <w:jc w:val="center"/>
        <w:rPr>
          <w:rFonts w:ascii="Lucida Calligraphy" w:hAnsi="Lucida Calligraphy"/>
          <w:b/>
          <w:bCs/>
          <w:sz w:val="18"/>
          <w:szCs w:val="18"/>
        </w:rPr>
      </w:pPr>
      <w:r w:rsidRPr="006629A7">
        <w:rPr>
          <w:rFonts w:ascii="Lucida Calligraphy" w:hAnsi="Lucida Calligraphy"/>
          <w:b/>
          <w:bCs/>
          <w:sz w:val="18"/>
          <w:szCs w:val="18"/>
        </w:rPr>
        <w:t>Dr. Tabitha Davis, Principal</w:t>
      </w:r>
    </w:p>
    <w:p w14:paraId="23FE80B6" w14:textId="4F9A0BF7" w:rsidR="006629A7" w:rsidRPr="006629A7" w:rsidRDefault="006629A7" w:rsidP="006629A7">
      <w:pPr>
        <w:spacing w:after="0" w:line="240" w:lineRule="auto"/>
        <w:jc w:val="center"/>
        <w:rPr>
          <w:rFonts w:ascii="Lucida Calligraphy" w:hAnsi="Lucida Calligraphy"/>
          <w:sz w:val="16"/>
          <w:szCs w:val="16"/>
        </w:rPr>
      </w:pPr>
      <w:r w:rsidRPr="006629A7">
        <w:rPr>
          <w:rFonts w:ascii="Lucida Calligraphy" w:hAnsi="Lucida Calligraphy"/>
          <w:sz w:val="16"/>
          <w:szCs w:val="16"/>
        </w:rPr>
        <w:t>1906 Cleburne Houston, Texas 77004-4131</w:t>
      </w:r>
    </w:p>
    <w:p w14:paraId="44ED9938" w14:textId="033549AC" w:rsidR="006629A7" w:rsidRDefault="006629A7" w:rsidP="006629A7">
      <w:pPr>
        <w:spacing w:after="0" w:line="240" w:lineRule="auto"/>
        <w:jc w:val="center"/>
        <w:rPr>
          <w:rFonts w:ascii="Lucida Calligraphy" w:hAnsi="Lucida Calligraphy"/>
          <w:sz w:val="16"/>
          <w:szCs w:val="16"/>
        </w:rPr>
      </w:pPr>
      <w:r w:rsidRPr="006629A7">
        <w:rPr>
          <w:rFonts w:ascii="Lucida Calligraphy" w:hAnsi="Lucida Calligraphy"/>
          <w:sz w:val="16"/>
          <w:szCs w:val="16"/>
        </w:rPr>
        <w:t>(713) 942-1441 * (713) 942-1448 (fax)</w:t>
      </w:r>
    </w:p>
    <w:p w14:paraId="75226830" w14:textId="0FC1D26C" w:rsidR="006629A7" w:rsidRPr="006629A7" w:rsidRDefault="006629A7" w:rsidP="006629A7">
      <w:pPr>
        <w:spacing w:after="0" w:line="240" w:lineRule="auto"/>
        <w:jc w:val="center"/>
        <w:rPr>
          <w:rFonts w:ascii="Lucida Calligraphy" w:hAnsi="Lucida Calligraphy"/>
          <w:sz w:val="16"/>
          <w:szCs w:val="16"/>
        </w:rPr>
      </w:pPr>
    </w:p>
    <w:p w14:paraId="5B8F8F78" w14:textId="76D98BC3" w:rsidR="006629A7" w:rsidRPr="006629A7" w:rsidRDefault="006629A7" w:rsidP="003F5134">
      <w:pPr>
        <w:pBdr>
          <w:top w:val="double" w:sz="4" w:space="1" w:color="auto"/>
          <w:left w:val="double" w:sz="4" w:space="4" w:color="auto"/>
          <w:bottom w:val="double" w:sz="4" w:space="1" w:color="auto"/>
          <w:right w:val="double" w:sz="4" w:space="4" w:color="auto"/>
        </w:pBdr>
        <w:spacing w:after="0" w:line="360" w:lineRule="auto"/>
        <w:jc w:val="center"/>
        <w:rPr>
          <w:rFonts w:cstheme="minorHAnsi"/>
          <w:sz w:val="36"/>
          <w:szCs w:val="36"/>
        </w:rPr>
      </w:pPr>
      <w:r w:rsidRPr="006629A7">
        <w:rPr>
          <w:rFonts w:cstheme="minorHAnsi"/>
          <w:sz w:val="36"/>
          <w:szCs w:val="36"/>
        </w:rPr>
        <w:t xml:space="preserve">YWCPA </w:t>
      </w:r>
      <w:r w:rsidR="007300AF">
        <w:rPr>
          <w:rFonts w:cstheme="minorHAnsi"/>
          <w:sz w:val="36"/>
          <w:szCs w:val="36"/>
        </w:rPr>
        <w:t>Parent and Family Engagement Policy</w:t>
      </w:r>
    </w:p>
    <w:p w14:paraId="5CFD93EE" w14:textId="32F02919" w:rsidR="006629A7" w:rsidRPr="006629A7" w:rsidRDefault="006629A7" w:rsidP="003F5134">
      <w:pPr>
        <w:pBdr>
          <w:top w:val="double" w:sz="4" w:space="1" w:color="auto"/>
          <w:left w:val="double" w:sz="4" w:space="4" w:color="auto"/>
          <w:bottom w:val="double" w:sz="4" w:space="1" w:color="auto"/>
          <w:right w:val="double" w:sz="4" w:space="4" w:color="auto"/>
        </w:pBdr>
        <w:spacing w:after="0" w:line="360" w:lineRule="auto"/>
        <w:jc w:val="center"/>
        <w:rPr>
          <w:rFonts w:cstheme="minorHAnsi"/>
          <w:sz w:val="36"/>
          <w:szCs w:val="36"/>
        </w:rPr>
      </w:pPr>
      <w:r w:rsidRPr="006629A7">
        <w:rPr>
          <w:rFonts w:cstheme="minorHAnsi"/>
          <w:sz w:val="36"/>
          <w:szCs w:val="36"/>
        </w:rPr>
        <w:t>202</w:t>
      </w:r>
      <w:r w:rsidR="000C662A">
        <w:rPr>
          <w:rFonts w:cstheme="minorHAnsi"/>
          <w:sz w:val="36"/>
          <w:szCs w:val="36"/>
        </w:rPr>
        <w:t>4</w:t>
      </w:r>
      <w:r w:rsidRPr="006629A7">
        <w:rPr>
          <w:rFonts w:cstheme="minorHAnsi"/>
          <w:sz w:val="36"/>
          <w:szCs w:val="36"/>
        </w:rPr>
        <w:t>-202</w:t>
      </w:r>
      <w:r w:rsidR="000C662A">
        <w:rPr>
          <w:rFonts w:cstheme="minorHAnsi"/>
          <w:sz w:val="36"/>
          <w:szCs w:val="36"/>
        </w:rPr>
        <w:t>5</w:t>
      </w:r>
    </w:p>
    <w:p w14:paraId="70F451C8" w14:textId="35697D7B" w:rsidR="006629A7" w:rsidRDefault="006629A7" w:rsidP="006629A7">
      <w:pPr>
        <w:jc w:val="center"/>
        <w:rPr>
          <w:rFonts w:ascii="Script MT Bold" w:hAnsi="Script MT Bold"/>
          <w:sz w:val="28"/>
          <w:szCs w:val="28"/>
        </w:rPr>
      </w:pPr>
    </w:p>
    <w:p w14:paraId="04B030C9" w14:textId="77777777" w:rsidR="007300AF" w:rsidRPr="007C1D66" w:rsidRDefault="007300AF" w:rsidP="007300AF">
      <w:pPr>
        <w:pStyle w:val="Heading1"/>
        <w:ind w:left="62"/>
        <w:rPr>
          <w:rFonts w:asciiTheme="minorHAnsi" w:hAnsiTheme="minorHAnsi" w:cstheme="minorHAnsi"/>
        </w:rPr>
      </w:pPr>
      <w:r w:rsidRPr="007C1D66">
        <w:rPr>
          <w:rFonts w:asciiTheme="minorHAnsi" w:hAnsiTheme="minorHAnsi" w:cstheme="minorHAnsi"/>
          <w:b/>
          <w:bCs/>
        </w:rPr>
        <w:t>Statement of Purpose</w:t>
      </w:r>
      <w:r w:rsidRPr="007C1D66">
        <w:rPr>
          <w:rFonts w:asciiTheme="minorHAnsi" w:hAnsiTheme="minorHAnsi" w:cstheme="minorHAnsi"/>
          <w:noProof/>
        </w:rPr>
        <w:drawing>
          <wp:inline distT="0" distB="0" distL="0" distR="0" wp14:anchorId="338C1613" wp14:editId="2037B8FC">
            <wp:extent cx="3048" cy="3048"/>
            <wp:effectExtent l="0" t="0" r="0" b="0"/>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7"/>
                    <a:stretch>
                      <a:fillRect/>
                    </a:stretch>
                  </pic:blipFill>
                  <pic:spPr>
                    <a:xfrm>
                      <a:off x="0" y="0"/>
                      <a:ext cx="3048" cy="3048"/>
                    </a:xfrm>
                    <a:prstGeom prst="rect">
                      <a:avLst/>
                    </a:prstGeom>
                  </pic:spPr>
                </pic:pic>
              </a:graphicData>
            </a:graphic>
          </wp:inline>
        </w:drawing>
      </w:r>
    </w:p>
    <w:p w14:paraId="764C3934" w14:textId="679940EA" w:rsidR="007300AF" w:rsidRPr="007C1D66" w:rsidRDefault="007300AF" w:rsidP="007300AF">
      <w:pPr>
        <w:spacing w:after="274" w:line="281" w:lineRule="auto"/>
        <w:ind w:left="24" w:hanging="10"/>
        <w:rPr>
          <w:rFonts w:cstheme="minorHAnsi"/>
        </w:rPr>
      </w:pPr>
      <w:r w:rsidRPr="007C1D66">
        <w:rPr>
          <w:rFonts w:cstheme="minorHAnsi"/>
        </w:rPr>
        <w:t xml:space="preserve">Young Women's College Preparatory Academy will strengthen the academic, social, and economic foundation of our community by assuring its students a high-quality education that prepares them for the future. Parental involvement is essential in obtaining the mission of our school. The parent and committee will help convey the </w:t>
      </w:r>
      <w:r w:rsidRPr="007C1D66">
        <w:rPr>
          <w:rFonts w:cstheme="minorHAnsi"/>
          <w:noProof/>
        </w:rPr>
        <w:drawing>
          <wp:inline distT="0" distB="0" distL="0" distR="0" wp14:anchorId="14C06C79" wp14:editId="350E1807">
            <wp:extent cx="3048" cy="6096"/>
            <wp:effectExtent l="0" t="0" r="0" b="0"/>
            <wp:docPr id="3229" name="Picture 3229"/>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8"/>
                    <a:stretch>
                      <a:fillRect/>
                    </a:stretch>
                  </pic:blipFill>
                  <pic:spPr>
                    <a:xfrm>
                      <a:off x="0" y="0"/>
                      <a:ext cx="3048" cy="6096"/>
                    </a:xfrm>
                    <a:prstGeom prst="rect">
                      <a:avLst/>
                    </a:prstGeom>
                  </pic:spPr>
                </pic:pic>
              </a:graphicData>
            </a:graphic>
          </wp:inline>
        </w:drawing>
      </w:r>
      <w:r w:rsidRPr="007C1D66">
        <w:rPr>
          <w:rFonts w:cstheme="minorHAnsi"/>
        </w:rPr>
        <w:t>importance of academic success for all students. By working collaboratively, we will build a better community throughout Houston.</w:t>
      </w:r>
    </w:p>
    <w:p w14:paraId="653B63D8" w14:textId="77777777" w:rsidR="007300AF" w:rsidRPr="007C1D66" w:rsidRDefault="007300AF" w:rsidP="007300AF">
      <w:pPr>
        <w:spacing w:after="0"/>
        <w:ind w:left="33" w:hanging="10"/>
        <w:rPr>
          <w:rFonts w:cstheme="minorHAnsi"/>
          <w:b/>
          <w:bCs/>
        </w:rPr>
      </w:pPr>
      <w:r w:rsidRPr="007C1D66">
        <w:rPr>
          <w:rFonts w:cstheme="minorHAnsi"/>
          <w:b/>
          <w:bCs/>
          <w:u w:val="single" w:color="000000"/>
        </w:rPr>
        <w:t>Developing the Policy</w:t>
      </w:r>
    </w:p>
    <w:p w14:paraId="32723B4C" w14:textId="7425BD3F" w:rsidR="007300AF" w:rsidRPr="007C1D66" w:rsidRDefault="007300AF" w:rsidP="007300AF">
      <w:pPr>
        <w:spacing w:after="247" w:line="281" w:lineRule="auto"/>
        <w:ind w:left="24" w:right="226" w:hanging="10"/>
        <w:rPr>
          <w:rFonts w:cstheme="minorHAnsi"/>
        </w:rPr>
      </w:pPr>
      <w:r w:rsidRPr="007C1D66">
        <w:rPr>
          <w:rFonts w:cstheme="minorHAnsi"/>
          <w:noProof/>
        </w:rPr>
        <w:drawing>
          <wp:anchor distT="0" distB="0" distL="114300" distR="114300" simplePos="0" relativeHeight="251670016" behindDoc="0" locked="0" layoutInCell="1" allowOverlap="0" wp14:anchorId="78BC959D" wp14:editId="75C49667">
            <wp:simplePos x="0" y="0"/>
            <wp:positionH relativeFrom="page">
              <wp:posOffset>731520</wp:posOffset>
            </wp:positionH>
            <wp:positionV relativeFrom="page">
              <wp:posOffset>3526581</wp:posOffset>
            </wp:positionV>
            <wp:extent cx="3048" cy="3048"/>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9"/>
                    <a:stretch>
                      <a:fillRect/>
                    </a:stretch>
                  </pic:blipFill>
                  <pic:spPr>
                    <a:xfrm>
                      <a:off x="0" y="0"/>
                      <a:ext cx="3048" cy="3048"/>
                    </a:xfrm>
                    <a:prstGeom prst="rect">
                      <a:avLst/>
                    </a:prstGeom>
                  </pic:spPr>
                </pic:pic>
              </a:graphicData>
            </a:graphic>
          </wp:anchor>
        </w:drawing>
      </w:r>
      <w:r w:rsidRPr="007C1D66">
        <w:rPr>
          <w:rFonts w:cstheme="minorHAnsi"/>
          <w:noProof/>
        </w:rPr>
        <w:drawing>
          <wp:anchor distT="0" distB="0" distL="114300" distR="114300" simplePos="0" relativeHeight="251672064" behindDoc="0" locked="0" layoutInCell="1" allowOverlap="0" wp14:anchorId="11CADCB1" wp14:editId="2E811BBD">
            <wp:simplePos x="0" y="0"/>
            <wp:positionH relativeFrom="page">
              <wp:posOffset>731520</wp:posOffset>
            </wp:positionH>
            <wp:positionV relativeFrom="page">
              <wp:posOffset>3669839</wp:posOffset>
            </wp:positionV>
            <wp:extent cx="3048" cy="3048"/>
            <wp:effectExtent l="0" t="0" r="0" b="0"/>
            <wp:wrapSquare wrapText="bothSides"/>
            <wp:docPr id="3231" name="Picture 3231"/>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10"/>
                    <a:stretch>
                      <a:fillRect/>
                    </a:stretch>
                  </pic:blipFill>
                  <pic:spPr>
                    <a:xfrm>
                      <a:off x="0" y="0"/>
                      <a:ext cx="3048" cy="3048"/>
                    </a:xfrm>
                    <a:prstGeom prst="rect">
                      <a:avLst/>
                    </a:prstGeom>
                  </pic:spPr>
                </pic:pic>
              </a:graphicData>
            </a:graphic>
          </wp:anchor>
        </w:drawing>
      </w:r>
      <w:r w:rsidRPr="007C1D66">
        <w:rPr>
          <w:rFonts w:cstheme="minorHAnsi"/>
          <w:noProof/>
        </w:rPr>
        <w:drawing>
          <wp:anchor distT="0" distB="0" distL="114300" distR="114300" simplePos="0" relativeHeight="251674112" behindDoc="0" locked="0" layoutInCell="1" allowOverlap="0" wp14:anchorId="2A11E64C" wp14:editId="0BBCB3C6">
            <wp:simplePos x="0" y="0"/>
            <wp:positionH relativeFrom="page">
              <wp:posOffset>731520</wp:posOffset>
            </wp:positionH>
            <wp:positionV relativeFrom="page">
              <wp:posOffset>4288590</wp:posOffset>
            </wp:positionV>
            <wp:extent cx="3048" cy="3048"/>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1"/>
                    <a:stretch>
                      <a:fillRect/>
                    </a:stretch>
                  </pic:blipFill>
                  <pic:spPr>
                    <a:xfrm>
                      <a:off x="0" y="0"/>
                      <a:ext cx="3048" cy="3048"/>
                    </a:xfrm>
                    <a:prstGeom prst="rect">
                      <a:avLst/>
                    </a:prstGeom>
                  </pic:spPr>
                </pic:pic>
              </a:graphicData>
            </a:graphic>
          </wp:anchor>
        </w:drawing>
      </w:r>
      <w:r w:rsidRPr="007C1D66">
        <w:rPr>
          <w:rFonts w:cstheme="minorHAnsi"/>
        </w:rPr>
        <w:t xml:space="preserve">Young Women's College Preparatory Academy will include parents in the development, evaluation, and revision of the Title </w:t>
      </w:r>
      <w:r w:rsidR="002D0114" w:rsidRPr="007C1D66">
        <w:rPr>
          <w:rFonts w:cstheme="minorHAnsi"/>
        </w:rPr>
        <w:t>1</w:t>
      </w:r>
      <w:r w:rsidRPr="007C1D66">
        <w:rPr>
          <w:rFonts w:cstheme="minorHAnsi"/>
        </w:rPr>
        <w:t xml:space="preserve"> program, and the parent and Family Engagement Policy. The Site-based Decision-Making Committee will include parents as vital stakeholders in the decision-making process. Parents will also provide input during PTO meetings as it pertains to the benefit of the student body as a whole.</w:t>
      </w:r>
    </w:p>
    <w:p w14:paraId="6359A6AD" w14:textId="77777777" w:rsidR="007300AF" w:rsidRPr="007C1D66" w:rsidRDefault="007300AF" w:rsidP="007300AF">
      <w:pPr>
        <w:pStyle w:val="Heading1"/>
        <w:ind w:left="62"/>
        <w:rPr>
          <w:rFonts w:asciiTheme="minorHAnsi" w:hAnsiTheme="minorHAnsi" w:cstheme="minorHAnsi"/>
          <w:b/>
          <w:bCs/>
        </w:rPr>
      </w:pPr>
      <w:r w:rsidRPr="007C1D66">
        <w:rPr>
          <w:rFonts w:asciiTheme="minorHAnsi" w:hAnsiTheme="minorHAnsi" w:cstheme="minorHAnsi"/>
          <w:b/>
          <w:bCs/>
        </w:rPr>
        <w:t>Annual Meeting</w:t>
      </w:r>
    </w:p>
    <w:p w14:paraId="015C3369" w14:textId="726D88A8" w:rsidR="007300AF" w:rsidRPr="007C1D66" w:rsidRDefault="007300AF" w:rsidP="007300AF">
      <w:pPr>
        <w:spacing w:after="274" w:line="281" w:lineRule="auto"/>
        <w:ind w:left="24" w:right="106" w:hanging="10"/>
        <w:rPr>
          <w:rFonts w:cstheme="minorHAnsi"/>
        </w:rPr>
      </w:pPr>
      <w:r w:rsidRPr="007C1D66">
        <w:rPr>
          <w:rFonts w:cstheme="minorHAnsi"/>
        </w:rPr>
        <w:t xml:space="preserve">Young Women's </w:t>
      </w:r>
      <w:r w:rsidR="002D0114" w:rsidRPr="007C1D66">
        <w:rPr>
          <w:rFonts w:cstheme="minorHAnsi"/>
        </w:rPr>
        <w:t>C</w:t>
      </w:r>
      <w:r w:rsidRPr="007C1D66">
        <w:rPr>
          <w:rFonts w:cstheme="minorHAnsi"/>
        </w:rPr>
        <w:t xml:space="preserve">ollege Preparatory Academy will hold an annual meeting during the fall semester. At that meeting, the Title I program will be described, the Parent and Family Engagement Policy will be distributed and reviewed, and the </w:t>
      </w:r>
      <w:r w:rsidR="002D0114" w:rsidRPr="007C1D66">
        <w:rPr>
          <w:rFonts w:cstheme="minorHAnsi"/>
        </w:rPr>
        <w:t>opportunities</w:t>
      </w:r>
      <w:r w:rsidRPr="007C1D66">
        <w:rPr>
          <w:rFonts w:cstheme="minorHAnsi"/>
        </w:rPr>
        <w:t xml:space="preserve"> for parental participation will be explained. The Parent and Family Engagement Program will be evaluated annually, and the policy will </w:t>
      </w:r>
      <w:r w:rsidR="002D0114" w:rsidRPr="007C1D66">
        <w:rPr>
          <w:rFonts w:cstheme="minorHAnsi"/>
        </w:rPr>
        <w:t>used</w:t>
      </w:r>
      <w:r w:rsidRPr="007C1D66">
        <w:rPr>
          <w:rFonts w:cstheme="minorHAnsi"/>
        </w:rPr>
        <w:t xml:space="preserve"> to meet the needs of the students, school, parents, and community.</w:t>
      </w:r>
      <w:r w:rsidRPr="007C1D66">
        <w:rPr>
          <w:rFonts w:cstheme="minorHAnsi"/>
          <w:noProof/>
        </w:rPr>
        <w:drawing>
          <wp:inline distT="0" distB="0" distL="0" distR="0" wp14:anchorId="61497550" wp14:editId="5A267BB7">
            <wp:extent cx="3048" cy="3048"/>
            <wp:effectExtent l="0" t="0" r="0" b="0"/>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12"/>
                    <a:stretch>
                      <a:fillRect/>
                    </a:stretch>
                  </pic:blipFill>
                  <pic:spPr>
                    <a:xfrm>
                      <a:off x="0" y="0"/>
                      <a:ext cx="3048" cy="3048"/>
                    </a:xfrm>
                    <a:prstGeom prst="rect">
                      <a:avLst/>
                    </a:prstGeom>
                  </pic:spPr>
                </pic:pic>
              </a:graphicData>
            </a:graphic>
          </wp:inline>
        </w:drawing>
      </w:r>
    </w:p>
    <w:p w14:paraId="492D0096" w14:textId="77777777" w:rsidR="007300AF" w:rsidRPr="007C1D66" w:rsidRDefault="007300AF" w:rsidP="007300AF">
      <w:pPr>
        <w:spacing w:after="207"/>
        <w:ind w:left="33" w:hanging="10"/>
        <w:rPr>
          <w:rFonts w:cstheme="minorHAnsi"/>
          <w:b/>
          <w:bCs/>
        </w:rPr>
      </w:pPr>
      <w:r w:rsidRPr="007C1D66">
        <w:rPr>
          <w:rFonts w:cstheme="minorHAnsi"/>
          <w:b/>
          <w:bCs/>
          <w:u w:val="single" w:color="000000"/>
        </w:rPr>
        <w:t>Building Capacity (YWCPA will):</w:t>
      </w:r>
    </w:p>
    <w:p w14:paraId="3B30A7F8"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Provide assistance in how to monitor a child's progress, and how to work with educators to improve student achievement.</w:t>
      </w:r>
    </w:p>
    <w:p w14:paraId="6EAE581F"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Provide materials and training to help parents work with their children to improve student achievement.</w:t>
      </w:r>
      <w:r w:rsidRPr="007C1D66">
        <w:rPr>
          <w:rFonts w:cstheme="minorHAnsi"/>
          <w:noProof/>
        </w:rPr>
        <w:drawing>
          <wp:inline distT="0" distB="0" distL="0" distR="0" wp14:anchorId="11650CC6" wp14:editId="6CA7D3FB">
            <wp:extent cx="9144" cy="24385"/>
            <wp:effectExtent l="0" t="0" r="0" b="0"/>
            <wp:docPr id="11696" name="Picture 11696"/>
            <wp:cNvGraphicFramePr/>
            <a:graphic xmlns:a="http://schemas.openxmlformats.org/drawingml/2006/main">
              <a:graphicData uri="http://schemas.openxmlformats.org/drawingml/2006/picture">
                <pic:pic xmlns:pic="http://schemas.openxmlformats.org/drawingml/2006/picture">
                  <pic:nvPicPr>
                    <pic:cNvPr id="11696" name="Picture 11696"/>
                    <pic:cNvPicPr/>
                  </pic:nvPicPr>
                  <pic:blipFill>
                    <a:blip r:embed="rId13"/>
                    <a:stretch>
                      <a:fillRect/>
                    </a:stretch>
                  </pic:blipFill>
                  <pic:spPr>
                    <a:xfrm>
                      <a:off x="0" y="0"/>
                      <a:ext cx="9144" cy="24385"/>
                    </a:xfrm>
                    <a:prstGeom prst="rect">
                      <a:avLst/>
                    </a:prstGeom>
                  </pic:spPr>
                </pic:pic>
              </a:graphicData>
            </a:graphic>
          </wp:inline>
        </w:drawing>
      </w:r>
    </w:p>
    <w:p w14:paraId="3441FCEC"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Provide information fo</w:t>
      </w:r>
      <w:r w:rsidR="002D0114" w:rsidRPr="007C1D66">
        <w:rPr>
          <w:rFonts w:cstheme="minorHAnsi"/>
        </w:rPr>
        <w:t>r</w:t>
      </w:r>
      <w:r w:rsidRPr="007C1D66">
        <w:rPr>
          <w:rFonts w:cstheme="minorHAnsi"/>
        </w:rPr>
        <w:t>mat and language the parents understand.</w:t>
      </w:r>
    </w:p>
    <w:p w14:paraId="56FE9E25"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Provide necessary literacy training to parents.</w:t>
      </w:r>
    </w:p>
    <w:p w14:paraId="79C1512B"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Pay reasonable and necessary expenses associated with local parental involvement activities.</w:t>
      </w:r>
    </w:p>
    <w:p w14:paraId="0281AB62"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Arrange eight mandatory school meetings at a variety of times.</w:t>
      </w:r>
    </w:p>
    <w:p w14:paraId="4DABE077" w14:textId="55CF0AB9"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lastRenderedPageBreak/>
        <w:t xml:space="preserve">Develop appropriate roles for community-based organizations in parental and family engagement activities. </w:t>
      </w:r>
    </w:p>
    <w:p w14:paraId="428FE627" w14:textId="77777777"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 xml:space="preserve">Educate campus faculty and staff on how to communicate with, and work with parents as equal partners and </w:t>
      </w:r>
      <w:r w:rsidRPr="007C1D66">
        <w:rPr>
          <w:rFonts w:cstheme="minorHAnsi"/>
          <w:noProof/>
        </w:rPr>
        <w:drawing>
          <wp:inline distT="0" distB="0" distL="0" distR="0" wp14:anchorId="1994AC65" wp14:editId="77A66319">
            <wp:extent cx="3048" cy="60961"/>
            <wp:effectExtent l="0" t="0" r="0" b="0"/>
            <wp:docPr id="11702" name="Picture 11702"/>
            <wp:cNvGraphicFramePr/>
            <a:graphic xmlns:a="http://schemas.openxmlformats.org/drawingml/2006/main">
              <a:graphicData uri="http://schemas.openxmlformats.org/drawingml/2006/picture">
                <pic:pic xmlns:pic="http://schemas.openxmlformats.org/drawingml/2006/picture">
                  <pic:nvPicPr>
                    <pic:cNvPr id="11702" name="Picture 11702"/>
                    <pic:cNvPicPr/>
                  </pic:nvPicPr>
                  <pic:blipFill>
                    <a:blip r:embed="rId14"/>
                    <a:stretch>
                      <a:fillRect/>
                    </a:stretch>
                  </pic:blipFill>
                  <pic:spPr>
                    <a:xfrm>
                      <a:off x="0" y="0"/>
                      <a:ext cx="3048" cy="60961"/>
                    </a:xfrm>
                    <a:prstGeom prst="rect">
                      <a:avLst/>
                    </a:prstGeom>
                  </pic:spPr>
                </pic:pic>
              </a:graphicData>
            </a:graphic>
          </wp:inline>
        </w:drawing>
      </w:r>
      <w:r w:rsidRPr="007C1D66">
        <w:rPr>
          <w:rFonts w:cstheme="minorHAnsi"/>
        </w:rPr>
        <w:t>implement and coordinate parent programs that build ties between the parents and the school.</w:t>
      </w:r>
      <w:r w:rsidRPr="007C1D66">
        <w:rPr>
          <w:rFonts w:cstheme="minorHAnsi"/>
          <w:noProof/>
        </w:rPr>
        <w:drawing>
          <wp:inline distT="0" distB="0" distL="0" distR="0" wp14:anchorId="4534B011" wp14:editId="11534AEE">
            <wp:extent cx="3048" cy="3049"/>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5"/>
                    <a:stretch>
                      <a:fillRect/>
                    </a:stretch>
                  </pic:blipFill>
                  <pic:spPr>
                    <a:xfrm>
                      <a:off x="0" y="0"/>
                      <a:ext cx="3048" cy="3049"/>
                    </a:xfrm>
                    <a:prstGeom prst="rect">
                      <a:avLst/>
                    </a:prstGeom>
                  </pic:spPr>
                </pic:pic>
              </a:graphicData>
            </a:graphic>
          </wp:inline>
        </w:drawing>
      </w:r>
    </w:p>
    <w:p w14:paraId="5142AA40" w14:textId="577A2DE1" w:rsidR="003B3194" w:rsidRPr="007C1D66" w:rsidRDefault="007300AF" w:rsidP="003B3194">
      <w:pPr>
        <w:pStyle w:val="ListParagraph"/>
        <w:numPr>
          <w:ilvl w:val="0"/>
          <w:numId w:val="13"/>
        </w:numPr>
        <w:spacing w:after="36" w:line="255" w:lineRule="auto"/>
        <w:ind w:right="11"/>
        <w:rPr>
          <w:rFonts w:cstheme="minorHAnsi"/>
        </w:rPr>
      </w:pPr>
      <w:r w:rsidRPr="007C1D66">
        <w:rPr>
          <w:rFonts w:cstheme="minorHAnsi"/>
        </w:rPr>
        <w:t xml:space="preserve">Provide parents with a description and explanation of the </w:t>
      </w:r>
      <w:r w:rsidR="0034402A" w:rsidRPr="007C1D66">
        <w:rPr>
          <w:rFonts w:cstheme="minorHAnsi"/>
        </w:rPr>
        <w:t xml:space="preserve">curriculum, </w:t>
      </w:r>
      <w:r w:rsidRPr="007C1D66">
        <w:rPr>
          <w:rFonts w:cstheme="minorHAnsi"/>
        </w:rPr>
        <w:t xml:space="preserve">and assessments used to measure </w:t>
      </w:r>
      <w:r w:rsidR="0034402A" w:rsidRPr="007C1D66">
        <w:rPr>
          <w:rFonts w:cstheme="minorHAnsi"/>
        </w:rPr>
        <w:t>students’</w:t>
      </w:r>
      <w:r w:rsidRPr="007C1D66">
        <w:rPr>
          <w:rFonts w:cstheme="minorHAnsi"/>
        </w:rPr>
        <w:t xml:space="preserve"> progress and proficiency levels. We will also provide the levels that students are expected to meet on the STAAR and End of Course exams.</w:t>
      </w:r>
    </w:p>
    <w:p w14:paraId="6FC1FDB8" w14:textId="418D8CC5" w:rsidR="0076743F" w:rsidRPr="007C1D66" w:rsidRDefault="007300AF" w:rsidP="00D71FCB">
      <w:pPr>
        <w:pStyle w:val="ListParagraph"/>
        <w:numPr>
          <w:ilvl w:val="0"/>
          <w:numId w:val="13"/>
        </w:numPr>
        <w:spacing w:after="36" w:line="255" w:lineRule="auto"/>
        <w:ind w:right="11"/>
        <w:rPr>
          <w:rFonts w:cstheme="minorHAnsi"/>
        </w:rPr>
      </w:pPr>
      <w:r w:rsidRPr="007C1D66">
        <w:rPr>
          <w:rFonts w:cstheme="minorHAnsi"/>
        </w:rPr>
        <w:t xml:space="preserve">Provide assistance in understanding the state's academic content standards, the state's student achievement </w:t>
      </w:r>
      <w:r w:rsidRPr="007C1D66">
        <w:rPr>
          <w:rFonts w:cstheme="minorHAnsi"/>
          <w:noProof/>
        </w:rPr>
        <w:drawing>
          <wp:inline distT="0" distB="0" distL="0" distR="0" wp14:anchorId="752EABAA" wp14:editId="1A7CA15B">
            <wp:extent cx="3048" cy="3048"/>
            <wp:effectExtent l="0" t="0" r="0" b="0"/>
            <wp:docPr id="3253" name="Picture 3253"/>
            <wp:cNvGraphicFramePr/>
            <a:graphic xmlns:a="http://schemas.openxmlformats.org/drawingml/2006/main">
              <a:graphicData uri="http://schemas.openxmlformats.org/drawingml/2006/picture">
                <pic:pic xmlns:pic="http://schemas.openxmlformats.org/drawingml/2006/picture">
                  <pic:nvPicPr>
                    <pic:cNvPr id="3253" name="Picture 3253"/>
                    <pic:cNvPicPr/>
                  </pic:nvPicPr>
                  <pic:blipFill>
                    <a:blip r:embed="rId16"/>
                    <a:stretch>
                      <a:fillRect/>
                    </a:stretch>
                  </pic:blipFill>
                  <pic:spPr>
                    <a:xfrm>
                      <a:off x="0" y="0"/>
                      <a:ext cx="3048" cy="3048"/>
                    </a:xfrm>
                    <a:prstGeom prst="rect">
                      <a:avLst/>
                    </a:prstGeom>
                  </pic:spPr>
                </pic:pic>
              </a:graphicData>
            </a:graphic>
          </wp:inline>
        </w:drawing>
      </w:r>
      <w:r w:rsidRPr="007C1D66">
        <w:rPr>
          <w:rFonts w:cstheme="minorHAnsi"/>
        </w:rPr>
        <w:t>standards, and the local assessments.</w:t>
      </w:r>
    </w:p>
    <w:p w14:paraId="2EE9242A" w14:textId="77777777" w:rsidR="00D71FCB" w:rsidRPr="007C1D66" w:rsidRDefault="00D71FCB" w:rsidP="00987F41">
      <w:pPr>
        <w:pStyle w:val="ListParagraph"/>
        <w:spacing w:after="0" w:line="255" w:lineRule="auto"/>
        <w:ind w:right="11"/>
        <w:rPr>
          <w:rFonts w:cstheme="minorHAnsi"/>
        </w:rPr>
      </w:pPr>
    </w:p>
    <w:p w14:paraId="2A7B5351" w14:textId="02D424CE" w:rsidR="001F735B" w:rsidRPr="008E3E5B" w:rsidRDefault="0076743F" w:rsidP="008E3E5B">
      <w:pPr>
        <w:spacing w:after="0"/>
        <w:ind w:left="33" w:hanging="10"/>
        <w:rPr>
          <w:rFonts w:eastAsia="Times New Roman" w:cstheme="minorHAnsi"/>
          <w:b/>
          <w:bCs/>
          <w:u w:val="single"/>
        </w:rPr>
      </w:pPr>
      <w:r w:rsidRPr="007C1D66">
        <w:rPr>
          <w:rFonts w:cstheme="minorHAnsi"/>
          <w:noProof/>
        </w:rPr>
        <w:drawing>
          <wp:anchor distT="0" distB="0" distL="114300" distR="114300" simplePos="0" relativeHeight="251676160" behindDoc="0" locked="0" layoutInCell="1" allowOverlap="0" wp14:anchorId="20809E5A" wp14:editId="014793DA">
            <wp:simplePos x="0" y="0"/>
            <wp:positionH relativeFrom="page">
              <wp:posOffset>731520</wp:posOffset>
            </wp:positionH>
            <wp:positionV relativeFrom="page">
              <wp:posOffset>3526581</wp:posOffset>
            </wp:positionV>
            <wp:extent cx="3048" cy="3048"/>
            <wp:effectExtent l="0" t="0" r="0" b="0"/>
            <wp:wrapSquare wrapText="bothSides"/>
            <wp:docPr id="1621699935" name="Picture 1621699935"/>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9"/>
                    <a:stretch>
                      <a:fillRect/>
                    </a:stretch>
                  </pic:blipFill>
                  <pic:spPr>
                    <a:xfrm>
                      <a:off x="0" y="0"/>
                      <a:ext cx="3048" cy="3048"/>
                    </a:xfrm>
                    <a:prstGeom prst="rect">
                      <a:avLst/>
                    </a:prstGeom>
                  </pic:spPr>
                </pic:pic>
              </a:graphicData>
            </a:graphic>
          </wp:anchor>
        </w:drawing>
      </w:r>
      <w:r w:rsidRPr="007C1D66">
        <w:rPr>
          <w:rFonts w:cstheme="minorHAnsi"/>
          <w:noProof/>
        </w:rPr>
        <w:drawing>
          <wp:anchor distT="0" distB="0" distL="114300" distR="114300" simplePos="0" relativeHeight="251677184" behindDoc="0" locked="0" layoutInCell="1" allowOverlap="0" wp14:anchorId="31FFCBAB" wp14:editId="3D351ED0">
            <wp:simplePos x="0" y="0"/>
            <wp:positionH relativeFrom="page">
              <wp:posOffset>731520</wp:posOffset>
            </wp:positionH>
            <wp:positionV relativeFrom="page">
              <wp:posOffset>3669839</wp:posOffset>
            </wp:positionV>
            <wp:extent cx="3048" cy="3048"/>
            <wp:effectExtent l="0" t="0" r="0" b="0"/>
            <wp:wrapSquare wrapText="bothSides"/>
            <wp:docPr id="1803417157" name="Picture 1803417157"/>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10"/>
                    <a:stretch>
                      <a:fillRect/>
                    </a:stretch>
                  </pic:blipFill>
                  <pic:spPr>
                    <a:xfrm>
                      <a:off x="0" y="0"/>
                      <a:ext cx="3048" cy="3048"/>
                    </a:xfrm>
                    <a:prstGeom prst="rect">
                      <a:avLst/>
                    </a:prstGeom>
                  </pic:spPr>
                </pic:pic>
              </a:graphicData>
            </a:graphic>
          </wp:anchor>
        </w:drawing>
      </w:r>
      <w:r w:rsidRPr="007C1D66">
        <w:rPr>
          <w:rFonts w:cstheme="minorHAnsi"/>
          <w:noProof/>
        </w:rPr>
        <w:drawing>
          <wp:anchor distT="0" distB="0" distL="114300" distR="114300" simplePos="0" relativeHeight="251678208" behindDoc="0" locked="0" layoutInCell="1" allowOverlap="0" wp14:anchorId="39EBDFAD" wp14:editId="28F0C45E">
            <wp:simplePos x="0" y="0"/>
            <wp:positionH relativeFrom="page">
              <wp:posOffset>731520</wp:posOffset>
            </wp:positionH>
            <wp:positionV relativeFrom="page">
              <wp:posOffset>4288590</wp:posOffset>
            </wp:positionV>
            <wp:extent cx="3048" cy="3048"/>
            <wp:effectExtent l="0" t="0" r="0" b="0"/>
            <wp:wrapSquare wrapText="bothSides"/>
            <wp:docPr id="1761998613" name="Picture 1761998613"/>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1"/>
                    <a:stretch>
                      <a:fillRect/>
                    </a:stretch>
                  </pic:blipFill>
                  <pic:spPr>
                    <a:xfrm>
                      <a:off x="0" y="0"/>
                      <a:ext cx="3048" cy="3048"/>
                    </a:xfrm>
                    <a:prstGeom prst="rect">
                      <a:avLst/>
                    </a:prstGeom>
                  </pic:spPr>
                </pic:pic>
              </a:graphicData>
            </a:graphic>
          </wp:anchor>
        </w:drawing>
      </w:r>
      <w:r w:rsidR="00D71FCB" w:rsidRPr="007C1D66">
        <w:rPr>
          <w:rFonts w:eastAsia="Times New Roman" w:cstheme="minorHAnsi"/>
        </w:rPr>
        <w:t xml:space="preserve"> </w:t>
      </w:r>
      <w:r w:rsidRPr="007C1D66">
        <w:rPr>
          <w:rFonts w:eastAsia="Times New Roman" w:cstheme="minorHAnsi"/>
          <w:b/>
          <w:bCs/>
          <w:u w:val="single"/>
        </w:rPr>
        <w:t>Programs and the School Community</w:t>
      </w:r>
    </w:p>
    <w:p w14:paraId="023FA446" w14:textId="77777777" w:rsidR="0076743F" w:rsidRPr="007C1D66" w:rsidRDefault="0076743F" w:rsidP="008E3E5B">
      <w:pPr>
        <w:spacing w:after="218"/>
        <w:ind w:left="53" w:right="11"/>
        <w:rPr>
          <w:rFonts w:cstheme="minorHAnsi"/>
        </w:rPr>
      </w:pPr>
      <w:r w:rsidRPr="007C1D66">
        <w:rPr>
          <w:rFonts w:eastAsia="Times New Roman" w:cstheme="minorHAnsi"/>
        </w:rPr>
        <w:t xml:space="preserve">Annually, Young Women 's College Preparatory Academy will assess the needs of the school community using a variety </w:t>
      </w:r>
      <w:r w:rsidRPr="007C1D66">
        <w:rPr>
          <w:rFonts w:cstheme="minorHAnsi"/>
          <w:noProof/>
        </w:rPr>
        <w:drawing>
          <wp:inline distT="0" distB="0" distL="0" distR="0" wp14:anchorId="6F8DFEAF" wp14:editId="35707D74">
            <wp:extent cx="6096" cy="12192"/>
            <wp:effectExtent l="0" t="0" r="0" b="0"/>
            <wp:docPr id="1965333033" name="Picture 1965333033"/>
            <wp:cNvGraphicFramePr/>
            <a:graphic xmlns:a="http://schemas.openxmlformats.org/drawingml/2006/main">
              <a:graphicData uri="http://schemas.openxmlformats.org/drawingml/2006/picture">
                <pic:pic xmlns:pic="http://schemas.openxmlformats.org/drawingml/2006/picture">
                  <pic:nvPicPr>
                    <pic:cNvPr id="11708" name="Picture 11708"/>
                    <pic:cNvPicPr/>
                  </pic:nvPicPr>
                  <pic:blipFill>
                    <a:blip r:embed="rId17"/>
                    <a:stretch>
                      <a:fillRect/>
                    </a:stretch>
                  </pic:blipFill>
                  <pic:spPr>
                    <a:xfrm>
                      <a:off x="0" y="0"/>
                      <a:ext cx="6096" cy="12192"/>
                    </a:xfrm>
                    <a:prstGeom prst="rect">
                      <a:avLst/>
                    </a:prstGeom>
                  </pic:spPr>
                </pic:pic>
              </a:graphicData>
            </a:graphic>
          </wp:inline>
        </w:drawing>
      </w:r>
      <w:r w:rsidRPr="007C1D66">
        <w:rPr>
          <w:rFonts w:eastAsia="Times New Roman" w:cstheme="minorHAnsi"/>
        </w:rPr>
        <w:t>of tools, including our survey or questionnaire. The findings will be used to revise the title one program to meet the current needs. Training will be made available to address the needs of the school community. Parents are invited and encouraged to be active participants in the programs and activities of YWCPA.</w:t>
      </w:r>
      <w:r w:rsidRPr="007C1D66">
        <w:rPr>
          <w:rFonts w:cstheme="minorHAnsi"/>
          <w:noProof/>
        </w:rPr>
        <w:drawing>
          <wp:inline distT="0" distB="0" distL="0" distR="0" wp14:anchorId="3789AAFA" wp14:editId="3770F883">
            <wp:extent cx="3048" cy="3048"/>
            <wp:effectExtent l="0" t="0" r="0" b="0"/>
            <wp:docPr id="6811" name="Picture 6811"/>
            <wp:cNvGraphicFramePr/>
            <a:graphic xmlns:a="http://schemas.openxmlformats.org/drawingml/2006/main">
              <a:graphicData uri="http://schemas.openxmlformats.org/drawingml/2006/picture">
                <pic:pic xmlns:pic="http://schemas.openxmlformats.org/drawingml/2006/picture">
                  <pic:nvPicPr>
                    <pic:cNvPr id="6811" name="Picture 6811"/>
                    <pic:cNvPicPr/>
                  </pic:nvPicPr>
                  <pic:blipFill>
                    <a:blip r:embed="rId15"/>
                    <a:stretch>
                      <a:fillRect/>
                    </a:stretch>
                  </pic:blipFill>
                  <pic:spPr>
                    <a:xfrm>
                      <a:off x="0" y="0"/>
                      <a:ext cx="3048" cy="3048"/>
                    </a:xfrm>
                    <a:prstGeom prst="rect">
                      <a:avLst/>
                    </a:prstGeom>
                  </pic:spPr>
                </pic:pic>
              </a:graphicData>
            </a:graphic>
          </wp:inline>
        </w:drawing>
      </w:r>
    </w:p>
    <w:p w14:paraId="1FDFA32C" w14:textId="77777777" w:rsidR="008E3E5B" w:rsidRDefault="0076743F" w:rsidP="00987F41">
      <w:pPr>
        <w:pStyle w:val="Heading1"/>
        <w:ind w:left="62"/>
        <w:rPr>
          <w:rFonts w:asciiTheme="minorHAnsi" w:hAnsiTheme="minorHAnsi" w:cstheme="minorHAnsi"/>
          <w:b/>
          <w:bCs/>
        </w:rPr>
      </w:pPr>
      <w:r w:rsidRPr="007C1D66">
        <w:rPr>
          <w:rFonts w:asciiTheme="minorHAnsi" w:hAnsiTheme="minorHAnsi" w:cstheme="minorHAnsi"/>
          <w:b/>
          <w:bCs/>
        </w:rPr>
        <w:t>Staff-Parent Communication</w:t>
      </w:r>
    </w:p>
    <w:p w14:paraId="32085ED8" w14:textId="3BE016F3" w:rsidR="00987F41" w:rsidRDefault="0076743F" w:rsidP="00987F41">
      <w:pPr>
        <w:pStyle w:val="Heading1"/>
        <w:ind w:left="62"/>
        <w:rPr>
          <w:rFonts w:asciiTheme="minorHAnsi" w:hAnsiTheme="minorHAnsi" w:cstheme="minorHAnsi"/>
          <w:u w:val="none"/>
        </w:rPr>
      </w:pPr>
      <w:r w:rsidRPr="008E3E5B">
        <w:rPr>
          <w:rFonts w:asciiTheme="minorHAnsi" w:hAnsiTheme="minorHAnsi" w:cstheme="minorHAnsi"/>
          <w:u w:val="none"/>
        </w:rPr>
        <w:t xml:space="preserve">Young Women's College Preparatory Academy will communicate with parents on a regular basis. Important information </w:t>
      </w:r>
      <w:r w:rsidRPr="008E3E5B">
        <w:rPr>
          <w:rFonts w:asciiTheme="minorHAnsi" w:hAnsiTheme="minorHAnsi" w:cstheme="minorHAnsi"/>
          <w:noProof/>
          <w:u w:val="none"/>
        </w:rPr>
        <w:drawing>
          <wp:inline distT="0" distB="0" distL="0" distR="0" wp14:anchorId="03FA7C35" wp14:editId="3B7B9CB9">
            <wp:extent cx="3048" cy="3048"/>
            <wp:effectExtent l="0" t="0" r="0" b="0"/>
            <wp:docPr id="2117266102" name="Picture 2117266102"/>
            <wp:cNvGraphicFramePr/>
            <a:graphic xmlns:a="http://schemas.openxmlformats.org/drawingml/2006/main">
              <a:graphicData uri="http://schemas.openxmlformats.org/drawingml/2006/picture">
                <pic:pic xmlns:pic="http://schemas.openxmlformats.org/drawingml/2006/picture">
                  <pic:nvPicPr>
                    <pic:cNvPr id="6812" name="Picture 6812"/>
                    <pic:cNvPicPr/>
                  </pic:nvPicPr>
                  <pic:blipFill>
                    <a:blip r:embed="rId18"/>
                    <a:stretch>
                      <a:fillRect/>
                    </a:stretch>
                  </pic:blipFill>
                  <pic:spPr>
                    <a:xfrm>
                      <a:off x="0" y="0"/>
                      <a:ext cx="3048" cy="3048"/>
                    </a:xfrm>
                    <a:prstGeom prst="rect">
                      <a:avLst/>
                    </a:prstGeom>
                  </pic:spPr>
                </pic:pic>
              </a:graphicData>
            </a:graphic>
          </wp:inline>
        </w:drawing>
      </w:r>
      <w:r w:rsidRPr="008E3E5B">
        <w:rPr>
          <w:rFonts w:asciiTheme="minorHAnsi" w:hAnsiTheme="minorHAnsi" w:cstheme="minorHAnsi"/>
          <w:u w:val="none"/>
        </w:rPr>
        <w:t>will be provided in the student handbook, the home school agreement, and on the school website. We will also send home flyers with the information detailing important upcoming events. Frequent notices about student performance and campus activities will be sent home with children, or provided by campus communication platform, emails, conferences, and virtual visits. All communication will be provided in a language and format the parents can understand. Parents are encouraged to contact the school or the child's teacher when questions or problems arise.</w:t>
      </w:r>
    </w:p>
    <w:p w14:paraId="2904CD29" w14:textId="77777777" w:rsidR="00987F41" w:rsidRPr="00987F41" w:rsidRDefault="00987F41" w:rsidP="00987F41">
      <w:pPr>
        <w:spacing w:after="0"/>
      </w:pPr>
    </w:p>
    <w:p w14:paraId="0186C864" w14:textId="42748DB5" w:rsidR="0076743F" w:rsidRPr="007C1D66" w:rsidRDefault="0076743F" w:rsidP="00987F41">
      <w:pPr>
        <w:pStyle w:val="Heading1"/>
        <w:ind w:left="62"/>
        <w:rPr>
          <w:rFonts w:asciiTheme="minorHAnsi" w:hAnsiTheme="minorHAnsi" w:cstheme="minorHAnsi"/>
          <w:b/>
          <w:bCs/>
        </w:rPr>
      </w:pPr>
      <w:r w:rsidRPr="007C1D66">
        <w:rPr>
          <w:rFonts w:asciiTheme="minorHAnsi" w:hAnsiTheme="minorHAnsi" w:cstheme="minorHAnsi"/>
          <w:b/>
          <w:bCs/>
        </w:rPr>
        <w:t>Evaluation</w:t>
      </w:r>
    </w:p>
    <w:p w14:paraId="2AC26598" w14:textId="77777777" w:rsidR="0076743F" w:rsidRPr="007C1D66" w:rsidRDefault="0076743F" w:rsidP="00987F41">
      <w:pPr>
        <w:spacing w:after="0"/>
        <w:ind w:left="62" w:right="11"/>
        <w:rPr>
          <w:rFonts w:cstheme="minorHAnsi"/>
        </w:rPr>
      </w:pPr>
      <w:r w:rsidRPr="007C1D66">
        <w:rPr>
          <w:rFonts w:eastAsia="Times New Roman" w:cstheme="minorHAnsi"/>
        </w:rPr>
        <w:t>The SDMC committee will evaluate the effectiveness of the Parental Involvement Program. Resources that will include assessment data and surveys will be used to determine the needs and develop revised strategies for student success. Any changes to the title one program and the parent and family engagement policy will be developed and agreed upon with parent input and will be communicated to the parents.</w:t>
      </w:r>
    </w:p>
    <w:p w14:paraId="7EC033B6" w14:textId="77777777" w:rsidR="0076743F" w:rsidRPr="007C1D66" w:rsidRDefault="0076743F" w:rsidP="00987F41">
      <w:pPr>
        <w:spacing w:after="0"/>
        <w:ind w:left="67" w:right="11"/>
        <w:rPr>
          <w:rFonts w:cstheme="minorHAnsi"/>
        </w:rPr>
      </w:pPr>
      <w:r w:rsidRPr="007C1D66">
        <w:rPr>
          <w:rFonts w:eastAsia="Times New Roman" w:cstheme="minorHAnsi"/>
        </w:rPr>
        <w:t xml:space="preserve">If the schoolwide program is not satisfactory to the parents of participating children, the school will submit parents' </w:t>
      </w:r>
      <w:r w:rsidRPr="007C1D66">
        <w:rPr>
          <w:rFonts w:cstheme="minorHAnsi"/>
          <w:noProof/>
        </w:rPr>
        <w:drawing>
          <wp:inline distT="0" distB="0" distL="0" distR="0" wp14:anchorId="10384A24" wp14:editId="5A80EDE4">
            <wp:extent cx="6096" cy="27432"/>
            <wp:effectExtent l="0" t="0" r="0" b="0"/>
            <wp:docPr id="1356728270" name="Picture 1356728270"/>
            <wp:cNvGraphicFramePr/>
            <a:graphic xmlns:a="http://schemas.openxmlformats.org/drawingml/2006/main">
              <a:graphicData uri="http://schemas.openxmlformats.org/drawingml/2006/picture">
                <pic:pic xmlns:pic="http://schemas.openxmlformats.org/drawingml/2006/picture">
                  <pic:nvPicPr>
                    <pic:cNvPr id="11710" name="Picture 11710"/>
                    <pic:cNvPicPr/>
                  </pic:nvPicPr>
                  <pic:blipFill>
                    <a:blip r:embed="rId19"/>
                    <a:stretch>
                      <a:fillRect/>
                    </a:stretch>
                  </pic:blipFill>
                  <pic:spPr>
                    <a:xfrm>
                      <a:off x="0" y="0"/>
                      <a:ext cx="6096" cy="27432"/>
                    </a:xfrm>
                    <a:prstGeom prst="rect">
                      <a:avLst/>
                    </a:prstGeom>
                  </pic:spPr>
                </pic:pic>
              </a:graphicData>
            </a:graphic>
          </wp:inline>
        </w:drawing>
      </w:r>
      <w:r w:rsidRPr="007C1D66">
        <w:rPr>
          <w:rFonts w:eastAsia="Times New Roman" w:cstheme="minorHAnsi"/>
        </w:rPr>
        <w:t>comments on the plan to the Department of External Funding and revised end plan as advised by the HISD Title, l, Part A parental involvement program administrator and other district designees as advised.</w:t>
      </w:r>
      <w:r w:rsidRPr="007C1D66">
        <w:rPr>
          <w:rFonts w:cstheme="minorHAnsi"/>
          <w:noProof/>
        </w:rPr>
        <w:drawing>
          <wp:inline distT="0" distB="0" distL="0" distR="0" wp14:anchorId="1F33211E" wp14:editId="078A34D9">
            <wp:extent cx="3048" cy="3048"/>
            <wp:effectExtent l="0" t="0" r="0" b="0"/>
            <wp:docPr id="2115943048" name="Picture 2115943048"/>
            <wp:cNvGraphicFramePr/>
            <a:graphic xmlns:a="http://schemas.openxmlformats.org/drawingml/2006/main">
              <a:graphicData uri="http://schemas.openxmlformats.org/drawingml/2006/picture">
                <pic:pic xmlns:pic="http://schemas.openxmlformats.org/drawingml/2006/picture">
                  <pic:nvPicPr>
                    <pic:cNvPr id="6815" name="Picture 6815"/>
                    <pic:cNvPicPr/>
                  </pic:nvPicPr>
                  <pic:blipFill>
                    <a:blip r:embed="rId20"/>
                    <a:stretch>
                      <a:fillRect/>
                    </a:stretch>
                  </pic:blipFill>
                  <pic:spPr>
                    <a:xfrm>
                      <a:off x="0" y="0"/>
                      <a:ext cx="3048" cy="3048"/>
                    </a:xfrm>
                    <a:prstGeom prst="rect">
                      <a:avLst/>
                    </a:prstGeom>
                  </pic:spPr>
                </pic:pic>
              </a:graphicData>
            </a:graphic>
          </wp:inline>
        </w:drawing>
      </w:r>
    </w:p>
    <w:p w14:paraId="42618DDC" w14:textId="683CD135" w:rsidR="007300AF" w:rsidRPr="001F735B" w:rsidRDefault="0076743F" w:rsidP="00987F41">
      <w:pPr>
        <w:spacing w:after="0" w:line="281" w:lineRule="auto"/>
        <w:ind w:left="24" w:right="-15" w:hanging="10"/>
      </w:pPr>
      <w:r w:rsidRPr="007C1D66">
        <w:rPr>
          <w:rFonts w:eastAsia="Times New Roman" w:cstheme="minorHAnsi"/>
        </w:rPr>
        <w:t xml:space="preserve">If you would like to look at my box with our volunteers in public service program for parent volunteers, we welcome and appreciate your participation. </w:t>
      </w:r>
      <w:r w:rsidRPr="0053445C">
        <w:rPr>
          <w:rFonts w:eastAsia="Times New Roman" w:cstheme="minorHAnsi"/>
          <w:b/>
          <w:bCs/>
        </w:rPr>
        <w:t xml:space="preserve">Please contact </w:t>
      </w:r>
      <w:r w:rsidR="00197B5F" w:rsidRPr="0053445C">
        <w:rPr>
          <w:rFonts w:eastAsia="Times New Roman" w:cstheme="minorHAnsi"/>
          <w:b/>
          <w:bCs/>
        </w:rPr>
        <w:t>Deandria Miller</w:t>
      </w:r>
      <w:r w:rsidRPr="0053445C">
        <w:rPr>
          <w:rFonts w:eastAsia="Times New Roman" w:cstheme="minorHAnsi"/>
          <w:b/>
          <w:bCs/>
        </w:rPr>
        <w:t xml:space="preserve"> for more information at 713-942-1441 or email at </w:t>
      </w:r>
      <w:r w:rsidR="00197B5F" w:rsidRPr="0053445C">
        <w:rPr>
          <w:rFonts w:eastAsia="Times New Roman" w:cstheme="minorHAnsi"/>
          <w:b/>
          <w:bCs/>
          <w:u w:val="single" w:color="000000"/>
        </w:rPr>
        <w:t>dmiller6</w:t>
      </w:r>
      <w:r w:rsidRPr="0053445C">
        <w:rPr>
          <w:rFonts w:eastAsia="Times New Roman" w:cstheme="minorHAnsi"/>
          <w:b/>
          <w:bCs/>
          <w:u w:val="single" w:color="000000"/>
        </w:rPr>
        <w:t>@houstonisd.org</w:t>
      </w:r>
      <w:r w:rsidR="007C1D66">
        <w:rPr>
          <w:rFonts w:eastAsia="Times New Roman" w:cstheme="minorHAnsi"/>
          <w:u w:val="single" w:color="000000"/>
        </w:rPr>
        <w:t>.</w:t>
      </w:r>
      <w:r w:rsidR="00E8750A" w:rsidRPr="007C1D66">
        <w:rPr>
          <w:rFonts w:eastAsia="Times New Roman" w:cstheme="minorHAnsi"/>
        </w:rPr>
        <w:t xml:space="preserve">            </w:t>
      </w:r>
      <w:r w:rsidR="00E8750A">
        <w:rPr>
          <w:rFonts w:eastAsia="Times New Roman" w:cstheme="minorHAnsi"/>
        </w:rPr>
        <w:t xml:space="preserve">                                                                                                   </w:t>
      </w:r>
      <w:r w:rsidR="00716214">
        <w:rPr>
          <w:rFonts w:eastAsia="Times New Roman" w:cstheme="minorHAnsi"/>
        </w:rPr>
        <w:t xml:space="preserve">                                                                                    </w:t>
      </w:r>
    </w:p>
    <w:p w14:paraId="1EDFBB8D" w14:textId="77777777" w:rsidR="00987F41" w:rsidRDefault="00987F41" w:rsidP="006629A7">
      <w:pPr>
        <w:rPr>
          <w:rFonts w:cstheme="minorHAnsi"/>
          <w:sz w:val="28"/>
          <w:szCs w:val="28"/>
        </w:rPr>
      </w:pPr>
    </w:p>
    <w:p w14:paraId="7FBB3547" w14:textId="6F907168" w:rsidR="006629A7" w:rsidRDefault="006629A7" w:rsidP="006629A7">
      <w:pPr>
        <w:rPr>
          <w:rFonts w:cstheme="minorHAnsi"/>
          <w:sz w:val="28"/>
          <w:szCs w:val="28"/>
        </w:rPr>
      </w:pPr>
      <w:r>
        <w:rPr>
          <w:rFonts w:cstheme="minorHAnsi"/>
          <w:sz w:val="28"/>
          <w:szCs w:val="28"/>
        </w:rPr>
        <w:t>____________________________                             _________________________</w:t>
      </w:r>
    </w:p>
    <w:p w14:paraId="010DA80F" w14:textId="135BA23D" w:rsidR="006629A7" w:rsidRPr="006629A7" w:rsidRDefault="00987F41" w:rsidP="006629A7">
      <w:pPr>
        <w:rPr>
          <w:rFonts w:ascii="Monotype Corsiva" w:hAnsi="Monotype Corsiva" w:cstheme="minorHAnsi"/>
          <w:sz w:val="28"/>
          <w:szCs w:val="28"/>
        </w:rPr>
      </w:pPr>
      <w:r>
        <w:rPr>
          <w:rFonts w:cstheme="minorHAnsi"/>
          <w:noProof/>
          <w:sz w:val="36"/>
          <w:szCs w:val="36"/>
        </w:rPr>
        <w:drawing>
          <wp:anchor distT="0" distB="0" distL="114300" distR="114300" simplePos="0" relativeHeight="251667968" behindDoc="0" locked="0" layoutInCell="1" allowOverlap="1" wp14:anchorId="5BF750CE" wp14:editId="210F1FC9">
            <wp:simplePos x="0" y="0"/>
            <wp:positionH relativeFrom="margin">
              <wp:posOffset>2133085</wp:posOffset>
            </wp:positionH>
            <wp:positionV relativeFrom="paragraph">
              <wp:posOffset>168378</wp:posOffset>
            </wp:positionV>
            <wp:extent cx="1704975" cy="971550"/>
            <wp:effectExtent l="0" t="0" r="9525" b="0"/>
            <wp:wrapNone/>
            <wp:docPr id="176546450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64501" name="Picture 3" descr="A close-up of a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04975" cy="971550"/>
                    </a:xfrm>
                    <a:prstGeom prst="rect">
                      <a:avLst/>
                    </a:prstGeom>
                  </pic:spPr>
                </pic:pic>
              </a:graphicData>
            </a:graphic>
          </wp:anchor>
        </w:drawing>
      </w:r>
      <w:r w:rsidR="006629A7">
        <w:rPr>
          <w:rFonts w:ascii="Monotype Corsiva" w:hAnsi="Monotype Corsiva" w:cstheme="minorHAnsi"/>
          <w:sz w:val="28"/>
          <w:szCs w:val="28"/>
        </w:rPr>
        <w:t xml:space="preserve">      </w:t>
      </w:r>
      <w:r w:rsidR="006629A7" w:rsidRPr="006629A7">
        <w:rPr>
          <w:rFonts w:ascii="Monotype Corsiva" w:hAnsi="Monotype Corsiva" w:cstheme="minorHAnsi"/>
          <w:sz w:val="28"/>
          <w:szCs w:val="28"/>
        </w:rPr>
        <w:t>Dr. Tabitha Davis, Principal</w:t>
      </w:r>
      <w:r w:rsidR="006629A7">
        <w:rPr>
          <w:rFonts w:ascii="Monotype Corsiva" w:hAnsi="Monotype Corsiva" w:cstheme="minorHAnsi"/>
          <w:sz w:val="28"/>
          <w:szCs w:val="28"/>
        </w:rPr>
        <w:t xml:space="preserve">                                         Deandria Miller, Title 1 Coordinator</w:t>
      </w:r>
    </w:p>
    <w:sectPr w:rsidR="006629A7" w:rsidRPr="0066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4915D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25.5pt;visibility:visible;mso-wrap-style:square" o:bullet="t">
        <v:imagedata r:id="rId1" o:title=""/>
      </v:shape>
    </w:pict>
  </w:numPicBullet>
  <w:numPicBullet w:numPicBulletId="1">
    <w:pict>
      <v:shape id="_x0000_i1027" type="#_x0000_t75" style="width:27pt;height:25.5pt;visibility:visible;mso-wrap-style:square" o:bullet="t">
        <v:imagedata r:id="rId2" o:title=""/>
      </v:shape>
    </w:pict>
  </w:numPicBullet>
  <w:numPicBullet w:numPicBulletId="2">
    <w:pict>
      <v:shape id="_x0000_i1028" type="#_x0000_t75" style="width:27pt;height:27pt;visibility:visible;mso-wrap-style:square" o:bullet="t">
        <v:imagedata r:id="rId3" o:title=""/>
      </v:shape>
    </w:pict>
  </w:numPicBullet>
  <w:numPicBullet w:numPicBulletId="3">
    <w:pict>
      <v:shape id="_x0000_i1029" type="#_x0000_t75" style="width:24.75pt;height:25.5pt;visibility:visible;mso-wrap-style:square" o:bullet="t">
        <v:imagedata r:id="rId4" o:title=""/>
      </v:shape>
    </w:pict>
  </w:numPicBullet>
  <w:numPicBullet w:numPicBulletId="4">
    <w:pict>
      <v:shape id="_x0000_i1030" type="#_x0000_t75" style="width:24.75pt;height:27pt;visibility:visible;mso-wrap-style:square" o:bullet="t">
        <v:imagedata r:id="rId5" o:title=""/>
      </v:shape>
    </w:pict>
  </w:numPicBullet>
  <w:numPicBullet w:numPicBulletId="5">
    <w:pict>
      <v:shape id="_x0000_i1031" type="#_x0000_t75" style="width:23.25pt;height:26.25pt;visibility:visible;mso-wrap-style:square" o:bullet="t">
        <v:imagedata r:id="rId6" o:title=""/>
      </v:shape>
    </w:pict>
  </w:numPicBullet>
  <w:numPicBullet w:numPicBulletId="6">
    <w:pict>
      <v:shape id="_x0000_i1032" type="#_x0000_t75" style="width:23.25pt;height:27pt;visibility:visible;mso-wrap-style:square" o:bullet="t">
        <v:imagedata r:id="rId7" o:title=""/>
      </v:shape>
    </w:pict>
  </w:numPicBullet>
  <w:numPicBullet w:numPicBulletId="7">
    <w:pict>
      <v:shape id="_x0000_i1033" type="#_x0000_t75" style="width:24.75pt;height:25.5pt;visibility:visible;mso-wrap-style:square" o:bullet="t">
        <v:imagedata r:id="rId8" o:title=""/>
      </v:shape>
    </w:pict>
  </w:numPicBullet>
  <w:numPicBullet w:numPicBulletId="8">
    <w:pict>
      <v:shape id="_x0000_i1034" type="#_x0000_t75" style="width:49.5pt;height:27.75pt;visibility:visible;mso-wrap-style:square" o:bullet="t">
        <v:imagedata r:id="rId9" o:title=""/>
      </v:shape>
    </w:pict>
  </w:numPicBullet>
  <w:numPicBullet w:numPicBulletId="9">
    <w:pict>
      <v:shape id="_x0000_i1035" style="width:11.25pt;height:11.25pt" coordsize="" o:spt="100" o:bullet="t" adj="0,,0" path="" stroked="f">
        <v:stroke joinstyle="miter"/>
        <v:imagedata r:id="rId10" o:title="image28"/>
        <v:formulas/>
        <v:path o:connecttype="segments"/>
      </v:shape>
    </w:pict>
  </w:numPicBullet>
  <w:numPicBullet w:numPicBulletId="10">
    <w:pict>
      <v:shape id="_x0000_i1036" type="#_x0000_t75" style="width:.75pt;height:3pt;visibility:visible;mso-wrap-style:square" o:bullet="t">
        <v:imagedata r:id="rId11" o:title=""/>
      </v:shape>
    </w:pict>
  </w:numPicBullet>
  <w:abstractNum w:abstractNumId="0" w15:restartNumberingAfterBreak="0">
    <w:nsid w:val="0235656D"/>
    <w:multiLevelType w:val="hybridMultilevel"/>
    <w:tmpl w:val="92207BB8"/>
    <w:lvl w:ilvl="0" w:tplc="A9164FC6">
      <w:start w:val="1"/>
      <w:numFmt w:val="bullet"/>
      <w:lvlText w:val=""/>
      <w:lvlPicBulletId w:val="10"/>
      <w:lvlJc w:val="left"/>
      <w:pPr>
        <w:tabs>
          <w:tab w:val="num" w:pos="720"/>
        </w:tabs>
        <w:ind w:left="720" w:hanging="360"/>
      </w:pPr>
      <w:rPr>
        <w:rFonts w:ascii="Symbol" w:hAnsi="Symbol" w:hint="default"/>
      </w:rPr>
    </w:lvl>
    <w:lvl w:ilvl="1" w:tplc="B19AEC1C" w:tentative="1">
      <w:start w:val="1"/>
      <w:numFmt w:val="bullet"/>
      <w:lvlText w:val=""/>
      <w:lvlJc w:val="left"/>
      <w:pPr>
        <w:tabs>
          <w:tab w:val="num" w:pos="1440"/>
        </w:tabs>
        <w:ind w:left="1440" w:hanging="360"/>
      </w:pPr>
      <w:rPr>
        <w:rFonts w:ascii="Symbol" w:hAnsi="Symbol" w:hint="default"/>
      </w:rPr>
    </w:lvl>
    <w:lvl w:ilvl="2" w:tplc="796205C2" w:tentative="1">
      <w:start w:val="1"/>
      <w:numFmt w:val="bullet"/>
      <w:lvlText w:val=""/>
      <w:lvlJc w:val="left"/>
      <w:pPr>
        <w:tabs>
          <w:tab w:val="num" w:pos="2160"/>
        </w:tabs>
        <w:ind w:left="2160" w:hanging="360"/>
      </w:pPr>
      <w:rPr>
        <w:rFonts w:ascii="Symbol" w:hAnsi="Symbol" w:hint="default"/>
      </w:rPr>
    </w:lvl>
    <w:lvl w:ilvl="3" w:tplc="552C13BE" w:tentative="1">
      <w:start w:val="1"/>
      <w:numFmt w:val="bullet"/>
      <w:lvlText w:val=""/>
      <w:lvlJc w:val="left"/>
      <w:pPr>
        <w:tabs>
          <w:tab w:val="num" w:pos="2880"/>
        </w:tabs>
        <w:ind w:left="2880" w:hanging="360"/>
      </w:pPr>
      <w:rPr>
        <w:rFonts w:ascii="Symbol" w:hAnsi="Symbol" w:hint="default"/>
      </w:rPr>
    </w:lvl>
    <w:lvl w:ilvl="4" w:tplc="9C5AD8B0" w:tentative="1">
      <w:start w:val="1"/>
      <w:numFmt w:val="bullet"/>
      <w:lvlText w:val=""/>
      <w:lvlJc w:val="left"/>
      <w:pPr>
        <w:tabs>
          <w:tab w:val="num" w:pos="3600"/>
        </w:tabs>
        <w:ind w:left="3600" w:hanging="360"/>
      </w:pPr>
      <w:rPr>
        <w:rFonts w:ascii="Symbol" w:hAnsi="Symbol" w:hint="default"/>
      </w:rPr>
    </w:lvl>
    <w:lvl w:ilvl="5" w:tplc="6E204BEA" w:tentative="1">
      <w:start w:val="1"/>
      <w:numFmt w:val="bullet"/>
      <w:lvlText w:val=""/>
      <w:lvlJc w:val="left"/>
      <w:pPr>
        <w:tabs>
          <w:tab w:val="num" w:pos="4320"/>
        </w:tabs>
        <w:ind w:left="4320" w:hanging="360"/>
      </w:pPr>
      <w:rPr>
        <w:rFonts w:ascii="Symbol" w:hAnsi="Symbol" w:hint="default"/>
      </w:rPr>
    </w:lvl>
    <w:lvl w:ilvl="6" w:tplc="A8DA2346" w:tentative="1">
      <w:start w:val="1"/>
      <w:numFmt w:val="bullet"/>
      <w:lvlText w:val=""/>
      <w:lvlJc w:val="left"/>
      <w:pPr>
        <w:tabs>
          <w:tab w:val="num" w:pos="5040"/>
        </w:tabs>
        <w:ind w:left="5040" w:hanging="360"/>
      </w:pPr>
      <w:rPr>
        <w:rFonts w:ascii="Symbol" w:hAnsi="Symbol" w:hint="default"/>
      </w:rPr>
    </w:lvl>
    <w:lvl w:ilvl="7" w:tplc="9EE2B968" w:tentative="1">
      <w:start w:val="1"/>
      <w:numFmt w:val="bullet"/>
      <w:lvlText w:val=""/>
      <w:lvlJc w:val="left"/>
      <w:pPr>
        <w:tabs>
          <w:tab w:val="num" w:pos="5760"/>
        </w:tabs>
        <w:ind w:left="5760" w:hanging="360"/>
      </w:pPr>
      <w:rPr>
        <w:rFonts w:ascii="Symbol" w:hAnsi="Symbol" w:hint="default"/>
      </w:rPr>
    </w:lvl>
    <w:lvl w:ilvl="8" w:tplc="479206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A936F4"/>
    <w:multiLevelType w:val="hybridMultilevel"/>
    <w:tmpl w:val="C2AE21AC"/>
    <w:lvl w:ilvl="0" w:tplc="4B4038CC">
      <w:start w:val="1"/>
      <w:numFmt w:val="bullet"/>
      <w:lvlText w:val=""/>
      <w:lvlPicBulletId w:val="7"/>
      <w:lvlJc w:val="left"/>
      <w:pPr>
        <w:tabs>
          <w:tab w:val="num" w:pos="720"/>
        </w:tabs>
        <w:ind w:left="720" w:hanging="360"/>
      </w:pPr>
      <w:rPr>
        <w:rFonts w:ascii="Symbol" w:hAnsi="Symbol" w:hint="default"/>
      </w:rPr>
    </w:lvl>
    <w:lvl w:ilvl="1" w:tplc="35FED8BA" w:tentative="1">
      <w:start w:val="1"/>
      <w:numFmt w:val="bullet"/>
      <w:lvlText w:val=""/>
      <w:lvlJc w:val="left"/>
      <w:pPr>
        <w:tabs>
          <w:tab w:val="num" w:pos="1440"/>
        </w:tabs>
        <w:ind w:left="1440" w:hanging="360"/>
      </w:pPr>
      <w:rPr>
        <w:rFonts w:ascii="Symbol" w:hAnsi="Symbol" w:hint="default"/>
      </w:rPr>
    </w:lvl>
    <w:lvl w:ilvl="2" w:tplc="D7265320" w:tentative="1">
      <w:start w:val="1"/>
      <w:numFmt w:val="bullet"/>
      <w:lvlText w:val=""/>
      <w:lvlJc w:val="left"/>
      <w:pPr>
        <w:tabs>
          <w:tab w:val="num" w:pos="2160"/>
        </w:tabs>
        <w:ind w:left="2160" w:hanging="360"/>
      </w:pPr>
      <w:rPr>
        <w:rFonts w:ascii="Symbol" w:hAnsi="Symbol" w:hint="default"/>
      </w:rPr>
    </w:lvl>
    <w:lvl w:ilvl="3" w:tplc="67D4C026" w:tentative="1">
      <w:start w:val="1"/>
      <w:numFmt w:val="bullet"/>
      <w:lvlText w:val=""/>
      <w:lvlJc w:val="left"/>
      <w:pPr>
        <w:tabs>
          <w:tab w:val="num" w:pos="2880"/>
        </w:tabs>
        <w:ind w:left="2880" w:hanging="360"/>
      </w:pPr>
      <w:rPr>
        <w:rFonts w:ascii="Symbol" w:hAnsi="Symbol" w:hint="default"/>
      </w:rPr>
    </w:lvl>
    <w:lvl w:ilvl="4" w:tplc="2C1CA8D6" w:tentative="1">
      <w:start w:val="1"/>
      <w:numFmt w:val="bullet"/>
      <w:lvlText w:val=""/>
      <w:lvlJc w:val="left"/>
      <w:pPr>
        <w:tabs>
          <w:tab w:val="num" w:pos="3600"/>
        </w:tabs>
        <w:ind w:left="3600" w:hanging="360"/>
      </w:pPr>
      <w:rPr>
        <w:rFonts w:ascii="Symbol" w:hAnsi="Symbol" w:hint="default"/>
      </w:rPr>
    </w:lvl>
    <w:lvl w:ilvl="5" w:tplc="C50A94B8" w:tentative="1">
      <w:start w:val="1"/>
      <w:numFmt w:val="bullet"/>
      <w:lvlText w:val=""/>
      <w:lvlJc w:val="left"/>
      <w:pPr>
        <w:tabs>
          <w:tab w:val="num" w:pos="4320"/>
        </w:tabs>
        <w:ind w:left="4320" w:hanging="360"/>
      </w:pPr>
      <w:rPr>
        <w:rFonts w:ascii="Symbol" w:hAnsi="Symbol" w:hint="default"/>
      </w:rPr>
    </w:lvl>
    <w:lvl w:ilvl="6" w:tplc="C2DAD918" w:tentative="1">
      <w:start w:val="1"/>
      <w:numFmt w:val="bullet"/>
      <w:lvlText w:val=""/>
      <w:lvlJc w:val="left"/>
      <w:pPr>
        <w:tabs>
          <w:tab w:val="num" w:pos="5040"/>
        </w:tabs>
        <w:ind w:left="5040" w:hanging="360"/>
      </w:pPr>
      <w:rPr>
        <w:rFonts w:ascii="Symbol" w:hAnsi="Symbol" w:hint="default"/>
      </w:rPr>
    </w:lvl>
    <w:lvl w:ilvl="7" w:tplc="2392FF0A" w:tentative="1">
      <w:start w:val="1"/>
      <w:numFmt w:val="bullet"/>
      <w:lvlText w:val=""/>
      <w:lvlJc w:val="left"/>
      <w:pPr>
        <w:tabs>
          <w:tab w:val="num" w:pos="5760"/>
        </w:tabs>
        <w:ind w:left="5760" w:hanging="360"/>
      </w:pPr>
      <w:rPr>
        <w:rFonts w:ascii="Symbol" w:hAnsi="Symbol" w:hint="default"/>
      </w:rPr>
    </w:lvl>
    <w:lvl w:ilvl="8" w:tplc="A85686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C642EB"/>
    <w:multiLevelType w:val="hybridMultilevel"/>
    <w:tmpl w:val="EF7AC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8DF"/>
    <w:multiLevelType w:val="hybridMultilevel"/>
    <w:tmpl w:val="9236A566"/>
    <w:lvl w:ilvl="0" w:tplc="21DE8848">
      <w:start w:val="1"/>
      <w:numFmt w:val="bullet"/>
      <w:lvlText w:val=""/>
      <w:lvlPicBulletId w:val="8"/>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648A0"/>
    <w:multiLevelType w:val="hybridMultilevel"/>
    <w:tmpl w:val="F022F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D6325"/>
    <w:multiLevelType w:val="hybridMultilevel"/>
    <w:tmpl w:val="81E49CF0"/>
    <w:lvl w:ilvl="0" w:tplc="104CB9FA">
      <w:start w:val="1"/>
      <w:numFmt w:val="bullet"/>
      <w:lvlText w:val="•"/>
      <w:lvlPicBulletId w:val="9"/>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EAB67E">
      <w:start w:val="1"/>
      <w:numFmt w:val="bullet"/>
      <w:lvlText w:val="o"/>
      <w:lvlJc w:val="left"/>
      <w:pPr>
        <w:ind w:left="1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89A1C">
      <w:start w:val="1"/>
      <w:numFmt w:val="bullet"/>
      <w:lvlText w:val="▪"/>
      <w:lvlJc w:val="left"/>
      <w:pPr>
        <w:ind w:left="2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B235DA">
      <w:start w:val="1"/>
      <w:numFmt w:val="bullet"/>
      <w:lvlText w:val="•"/>
      <w:lvlJc w:val="left"/>
      <w:pPr>
        <w:ind w:left="3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9C5E00">
      <w:start w:val="1"/>
      <w:numFmt w:val="bullet"/>
      <w:lvlText w:val="o"/>
      <w:lvlJc w:val="left"/>
      <w:pPr>
        <w:ind w:left="3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DC7B5A">
      <w:start w:val="1"/>
      <w:numFmt w:val="bullet"/>
      <w:lvlText w:val="▪"/>
      <w:lvlJc w:val="left"/>
      <w:pPr>
        <w:ind w:left="4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32B64E">
      <w:start w:val="1"/>
      <w:numFmt w:val="bullet"/>
      <w:lvlText w:val="•"/>
      <w:lvlJc w:val="left"/>
      <w:pPr>
        <w:ind w:left="5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389044">
      <w:start w:val="1"/>
      <w:numFmt w:val="bullet"/>
      <w:lvlText w:val="o"/>
      <w:lvlJc w:val="left"/>
      <w:pPr>
        <w:ind w:left="6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3CA9A8">
      <w:start w:val="1"/>
      <w:numFmt w:val="bullet"/>
      <w:lvlText w:val="▪"/>
      <w:lvlJc w:val="left"/>
      <w:pPr>
        <w:ind w:left="6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357DA4"/>
    <w:multiLevelType w:val="hybridMultilevel"/>
    <w:tmpl w:val="BEB6D3E8"/>
    <w:lvl w:ilvl="0" w:tplc="21DE8848">
      <w:start w:val="1"/>
      <w:numFmt w:val="bullet"/>
      <w:lvlText w:val=""/>
      <w:lvlPicBulletId w:val="8"/>
      <w:lvlJc w:val="left"/>
      <w:pPr>
        <w:tabs>
          <w:tab w:val="num" w:pos="720"/>
        </w:tabs>
        <w:ind w:left="720" w:hanging="360"/>
      </w:pPr>
      <w:rPr>
        <w:rFonts w:ascii="Symbol" w:hAnsi="Symbol" w:hint="default"/>
      </w:rPr>
    </w:lvl>
    <w:lvl w:ilvl="1" w:tplc="99E21F60" w:tentative="1">
      <w:start w:val="1"/>
      <w:numFmt w:val="bullet"/>
      <w:lvlText w:val=""/>
      <w:lvlJc w:val="left"/>
      <w:pPr>
        <w:tabs>
          <w:tab w:val="num" w:pos="1440"/>
        </w:tabs>
        <w:ind w:left="1440" w:hanging="360"/>
      </w:pPr>
      <w:rPr>
        <w:rFonts w:ascii="Symbol" w:hAnsi="Symbol" w:hint="default"/>
      </w:rPr>
    </w:lvl>
    <w:lvl w:ilvl="2" w:tplc="F38AABEE" w:tentative="1">
      <w:start w:val="1"/>
      <w:numFmt w:val="bullet"/>
      <w:lvlText w:val=""/>
      <w:lvlJc w:val="left"/>
      <w:pPr>
        <w:tabs>
          <w:tab w:val="num" w:pos="2160"/>
        </w:tabs>
        <w:ind w:left="2160" w:hanging="360"/>
      </w:pPr>
      <w:rPr>
        <w:rFonts w:ascii="Symbol" w:hAnsi="Symbol" w:hint="default"/>
      </w:rPr>
    </w:lvl>
    <w:lvl w:ilvl="3" w:tplc="386611BE" w:tentative="1">
      <w:start w:val="1"/>
      <w:numFmt w:val="bullet"/>
      <w:lvlText w:val=""/>
      <w:lvlJc w:val="left"/>
      <w:pPr>
        <w:tabs>
          <w:tab w:val="num" w:pos="2880"/>
        </w:tabs>
        <w:ind w:left="2880" w:hanging="360"/>
      </w:pPr>
      <w:rPr>
        <w:rFonts w:ascii="Symbol" w:hAnsi="Symbol" w:hint="default"/>
      </w:rPr>
    </w:lvl>
    <w:lvl w:ilvl="4" w:tplc="23641AF8" w:tentative="1">
      <w:start w:val="1"/>
      <w:numFmt w:val="bullet"/>
      <w:lvlText w:val=""/>
      <w:lvlJc w:val="left"/>
      <w:pPr>
        <w:tabs>
          <w:tab w:val="num" w:pos="3600"/>
        </w:tabs>
        <w:ind w:left="3600" w:hanging="360"/>
      </w:pPr>
      <w:rPr>
        <w:rFonts w:ascii="Symbol" w:hAnsi="Symbol" w:hint="default"/>
      </w:rPr>
    </w:lvl>
    <w:lvl w:ilvl="5" w:tplc="1C8A5F2E" w:tentative="1">
      <w:start w:val="1"/>
      <w:numFmt w:val="bullet"/>
      <w:lvlText w:val=""/>
      <w:lvlJc w:val="left"/>
      <w:pPr>
        <w:tabs>
          <w:tab w:val="num" w:pos="4320"/>
        </w:tabs>
        <w:ind w:left="4320" w:hanging="360"/>
      </w:pPr>
      <w:rPr>
        <w:rFonts w:ascii="Symbol" w:hAnsi="Symbol" w:hint="default"/>
      </w:rPr>
    </w:lvl>
    <w:lvl w:ilvl="6" w:tplc="EBB62BFC" w:tentative="1">
      <w:start w:val="1"/>
      <w:numFmt w:val="bullet"/>
      <w:lvlText w:val=""/>
      <w:lvlJc w:val="left"/>
      <w:pPr>
        <w:tabs>
          <w:tab w:val="num" w:pos="5040"/>
        </w:tabs>
        <w:ind w:left="5040" w:hanging="360"/>
      </w:pPr>
      <w:rPr>
        <w:rFonts w:ascii="Symbol" w:hAnsi="Symbol" w:hint="default"/>
      </w:rPr>
    </w:lvl>
    <w:lvl w:ilvl="7" w:tplc="B712E728" w:tentative="1">
      <w:start w:val="1"/>
      <w:numFmt w:val="bullet"/>
      <w:lvlText w:val=""/>
      <w:lvlJc w:val="left"/>
      <w:pPr>
        <w:tabs>
          <w:tab w:val="num" w:pos="5760"/>
        </w:tabs>
        <w:ind w:left="5760" w:hanging="360"/>
      </w:pPr>
      <w:rPr>
        <w:rFonts w:ascii="Symbol" w:hAnsi="Symbol" w:hint="default"/>
      </w:rPr>
    </w:lvl>
    <w:lvl w:ilvl="8" w:tplc="9C90C4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4F32E13"/>
    <w:multiLevelType w:val="hybridMultilevel"/>
    <w:tmpl w:val="962CA6EE"/>
    <w:lvl w:ilvl="0" w:tplc="6C16EC86">
      <w:start w:val="1"/>
      <w:numFmt w:val="bullet"/>
      <w:lvlText w:val=""/>
      <w:lvlPicBulletId w:val="5"/>
      <w:lvlJc w:val="left"/>
      <w:pPr>
        <w:tabs>
          <w:tab w:val="num" w:pos="720"/>
        </w:tabs>
        <w:ind w:left="720" w:hanging="360"/>
      </w:pPr>
      <w:rPr>
        <w:rFonts w:ascii="Symbol" w:hAnsi="Symbol" w:hint="default"/>
      </w:rPr>
    </w:lvl>
    <w:lvl w:ilvl="1" w:tplc="65282AA6" w:tentative="1">
      <w:start w:val="1"/>
      <w:numFmt w:val="bullet"/>
      <w:lvlText w:val=""/>
      <w:lvlJc w:val="left"/>
      <w:pPr>
        <w:tabs>
          <w:tab w:val="num" w:pos="1440"/>
        </w:tabs>
        <w:ind w:left="1440" w:hanging="360"/>
      </w:pPr>
      <w:rPr>
        <w:rFonts w:ascii="Symbol" w:hAnsi="Symbol" w:hint="default"/>
      </w:rPr>
    </w:lvl>
    <w:lvl w:ilvl="2" w:tplc="8B388E98" w:tentative="1">
      <w:start w:val="1"/>
      <w:numFmt w:val="bullet"/>
      <w:lvlText w:val=""/>
      <w:lvlJc w:val="left"/>
      <w:pPr>
        <w:tabs>
          <w:tab w:val="num" w:pos="2160"/>
        </w:tabs>
        <w:ind w:left="2160" w:hanging="360"/>
      </w:pPr>
      <w:rPr>
        <w:rFonts w:ascii="Symbol" w:hAnsi="Symbol" w:hint="default"/>
      </w:rPr>
    </w:lvl>
    <w:lvl w:ilvl="3" w:tplc="F198F8F6" w:tentative="1">
      <w:start w:val="1"/>
      <w:numFmt w:val="bullet"/>
      <w:lvlText w:val=""/>
      <w:lvlJc w:val="left"/>
      <w:pPr>
        <w:tabs>
          <w:tab w:val="num" w:pos="2880"/>
        </w:tabs>
        <w:ind w:left="2880" w:hanging="360"/>
      </w:pPr>
      <w:rPr>
        <w:rFonts w:ascii="Symbol" w:hAnsi="Symbol" w:hint="default"/>
      </w:rPr>
    </w:lvl>
    <w:lvl w:ilvl="4" w:tplc="97E6B8DA" w:tentative="1">
      <w:start w:val="1"/>
      <w:numFmt w:val="bullet"/>
      <w:lvlText w:val=""/>
      <w:lvlJc w:val="left"/>
      <w:pPr>
        <w:tabs>
          <w:tab w:val="num" w:pos="3600"/>
        </w:tabs>
        <w:ind w:left="3600" w:hanging="360"/>
      </w:pPr>
      <w:rPr>
        <w:rFonts w:ascii="Symbol" w:hAnsi="Symbol" w:hint="default"/>
      </w:rPr>
    </w:lvl>
    <w:lvl w:ilvl="5" w:tplc="016841DC" w:tentative="1">
      <w:start w:val="1"/>
      <w:numFmt w:val="bullet"/>
      <w:lvlText w:val=""/>
      <w:lvlJc w:val="left"/>
      <w:pPr>
        <w:tabs>
          <w:tab w:val="num" w:pos="4320"/>
        </w:tabs>
        <w:ind w:left="4320" w:hanging="360"/>
      </w:pPr>
      <w:rPr>
        <w:rFonts w:ascii="Symbol" w:hAnsi="Symbol" w:hint="default"/>
      </w:rPr>
    </w:lvl>
    <w:lvl w:ilvl="6" w:tplc="03BC7F8A" w:tentative="1">
      <w:start w:val="1"/>
      <w:numFmt w:val="bullet"/>
      <w:lvlText w:val=""/>
      <w:lvlJc w:val="left"/>
      <w:pPr>
        <w:tabs>
          <w:tab w:val="num" w:pos="5040"/>
        </w:tabs>
        <w:ind w:left="5040" w:hanging="360"/>
      </w:pPr>
      <w:rPr>
        <w:rFonts w:ascii="Symbol" w:hAnsi="Symbol" w:hint="default"/>
      </w:rPr>
    </w:lvl>
    <w:lvl w:ilvl="7" w:tplc="4BDCCCDA" w:tentative="1">
      <w:start w:val="1"/>
      <w:numFmt w:val="bullet"/>
      <w:lvlText w:val=""/>
      <w:lvlJc w:val="left"/>
      <w:pPr>
        <w:tabs>
          <w:tab w:val="num" w:pos="5760"/>
        </w:tabs>
        <w:ind w:left="5760" w:hanging="360"/>
      </w:pPr>
      <w:rPr>
        <w:rFonts w:ascii="Symbol" w:hAnsi="Symbol" w:hint="default"/>
      </w:rPr>
    </w:lvl>
    <w:lvl w:ilvl="8" w:tplc="776271D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CAC41EA"/>
    <w:multiLevelType w:val="hybridMultilevel"/>
    <w:tmpl w:val="DECA86B0"/>
    <w:lvl w:ilvl="0" w:tplc="8A7ACF42">
      <w:start w:val="1"/>
      <w:numFmt w:val="bullet"/>
      <w:lvlText w:val=""/>
      <w:lvlPicBulletId w:val="6"/>
      <w:lvlJc w:val="left"/>
      <w:pPr>
        <w:tabs>
          <w:tab w:val="num" w:pos="720"/>
        </w:tabs>
        <w:ind w:left="720" w:hanging="360"/>
      </w:pPr>
      <w:rPr>
        <w:rFonts w:ascii="Symbol" w:hAnsi="Symbol" w:hint="default"/>
      </w:rPr>
    </w:lvl>
    <w:lvl w:ilvl="1" w:tplc="98AC904A" w:tentative="1">
      <w:start w:val="1"/>
      <w:numFmt w:val="bullet"/>
      <w:lvlText w:val=""/>
      <w:lvlJc w:val="left"/>
      <w:pPr>
        <w:tabs>
          <w:tab w:val="num" w:pos="1440"/>
        </w:tabs>
        <w:ind w:left="1440" w:hanging="360"/>
      </w:pPr>
      <w:rPr>
        <w:rFonts w:ascii="Symbol" w:hAnsi="Symbol" w:hint="default"/>
      </w:rPr>
    </w:lvl>
    <w:lvl w:ilvl="2" w:tplc="C8A62008" w:tentative="1">
      <w:start w:val="1"/>
      <w:numFmt w:val="bullet"/>
      <w:lvlText w:val=""/>
      <w:lvlJc w:val="left"/>
      <w:pPr>
        <w:tabs>
          <w:tab w:val="num" w:pos="2160"/>
        </w:tabs>
        <w:ind w:left="2160" w:hanging="360"/>
      </w:pPr>
      <w:rPr>
        <w:rFonts w:ascii="Symbol" w:hAnsi="Symbol" w:hint="default"/>
      </w:rPr>
    </w:lvl>
    <w:lvl w:ilvl="3" w:tplc="223CE4CC" w:tentative="1">
      <w:start w:val="1"/>
      <w:numFmt w:val="bullet"/>
      <w:lvlText w:val=""/>
      <w:lvlJc w:val="left"/>
      <w:pPr>
        <w:tabs>
          <w:tab w:val="num" w:pos="2880"/>
        </w:tabs>
        <w:ind w:left="2880" w:hanging="360"/>
      </w:pPr>
      <w:rPr>
        <w:rFonts w:ascii="Symbol" w:hAnsi="Symbol" w:hint="default"/>
      </w:rPr>
    </w:lvl>
    <w:lvl w:ilvl="4" w:tplc="1C4261CE" w:tentative="1">
      <w:start w:val="1"/>
      <w:numFmt w:val="bullet"/>
      <w:lvlText w:val=""/>
      <w:lvlJc w:val="left"/>
      <w:pPr>
        <w:tabs>
          <w:tab w:val="num" w:pos="3600"/>
        </w:tabs>
        <w:ind w:left="3600" w:hanging="360"/>
      </w:pPr>
      <w:rPr>
        <w:rFonts w:ascii="Symbol" w:hAnsi="Symbol" w:hint="default"/>
      </w:rPr>
    </w:lvl>
    <w:lvl w:ilvl="5" w:tplc="98FC7B14" w:tentative="1">
      <w:start w:val="1"/>
      <w:numFmt w:val="bullet"/>
      <w:lvlText w:val=""/>
      <w:lvlJc w:val="left"/>
      <w:pPr>
        <w:tabs>
          <w:tab w:val="num" w:pos="4320"/>
        </w:tabs>
        <w:ind w:left="4320" w:hanging="360"/>
      </w:pPr>
      <w:rPr>
        <w:rFonts w:ascii="Symbol" w:hAnsi="Symbol" w:hint="default"/>
      </w:rPr>
    </w:lvl>
    <w:lvl w:ilvl="6" w:tplc="283AA55A" w:tentative="1">
      <w:start w:val="1"/>
      <w:numFmt w:val="bullet"/>
      <w:lvlText w:val=""/>
      <w:lvlJc w:val="left"/>
      <w:pPr>
        <w:tabs>
          <w:tab w:val="num" w:pos="5040"/>
        </w:tabs>
        <w:ind w:left="5040" w:hanging="360"/>
      </w:pPr>
      <w:rPr>
        <w:rFonts w:ascii="Symbol" w:hAnsi="Symbol" w:hint="default"/>
      </w:rPr>
    </w:lvl>
    <w:lvl w:ilvl="7" w:tplc="0582B336" w:tentative="1">
      <w:start w:val="1"/>
      <w:numFmt w:val="bullet"/>
      <w:lvlText w:val=""/>
      <w:lvlJc w:val="left"/>
      <w:pPr>
        <w:tabs>
          <w:tab w:val="num" w:pos="5760"/>
        </w:tabs>
        <w:ind w:left="5760" w:hanging="360"/>
      </w:pPr>
      <w:rPr>
        <w:rFonts w:ascii="Symbol" w:hAnsi="Symbol" w:hint="default"/>
      </w:rPr>
    </w:lvl>
    <w:lvl w:ilvl="8" w:tplc="AA3C39E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0525BF6"/>
    <w:multiLevelType w:val="hybridMultilevel"/>
    <w:tmpl w:val="61905860"/>
    <w:lvl w:ilvl="0" w:tplc="EF1CB860">
      <w:start w:val="1"/>
      <w:numFmt w:val="bullet"/>
      <w:lvlText w:val=""/>
      <w:lvlPicBulletId w:val="1"/>
      <w:lvlJc w:val="left"/>
      <w:pPr>
        <w:tabs>
          <w:tab w:val="num" w:pos="720"/>
        </w:tabs>
        <w:ind w:left="720" w:hanging="360"/>
      </w:pPr>
      <w:rPr>
        <w:rFonts w:ascii="Symbol" w:hAnsi="Symbol" w:hint="default"/>
      </w:rPr>
    </w:lvl>
    <w:lvl w:ilvl="1" w:tplc="C012E980" w:tentative="1">
      <w:start w:val="1"/>
      <w:numFmt w:val="bullet"/>
      <w:lvlText w:val=""/>
      <w:lvlJc w:val="left"/>
      <w:pPr>
        <w:tabs>
          <w:tab w:val="num" w:pos="1440"/>
        </w:tabs>
        <w:ind w:left="1440" w:hanging="360"/>
      </w:pPr>
      <w:rPr>
        <w:rFonts w:ascii="Symbol" w:hAnsi="Symbol" w:hint="default"/>
      </w:rPr>
    </w:lvl>
    <w:lvl w:ilvl="2" w:tplc="8A44B928" w:tentative="1">
      <w:start w:val="1"/>
      <w:numFmt w:val="bullet"/>
      <w:lvlText w:val=""/>
      <w:lvlJc w:val="left"/>
      <w:pPr>
        <w:tabs>
          <w:tab w:val="num" w:pos="2160"/>
        </w:tabs>
        <w:ind w:left="2160" w:hanging="360"/>
      </w:pPr>
      <w:rPr>
        <w:rFonts w:ascii="Symbol" w:hAnsi="Symbol" w:hint="default"/>
      </w:rPr>
    </w:lvl>
    <w:lvl w:ilvl="3" w:tplc="D1DA0E3A" w:tentative="1">
      <w:start w:val="1"/>
      <w:numFmt w:val="bullet"/>
      <w:lvlText w:val=""/>
      <w:lvlJc w:val="left"/>
      <w:pPr>
        <w:tabs>
          <w:tab w:val="num" w:pos="2880"/>
        </w:tabs>
        <w:ind w:left="2880" w:hanging="360"/>
      </w:pPr>
      <w:rPr>
        <w:rFonts w:ascii="Symbol" w:hAnsi="Symbol" w:hint="default"/>
      </w:rPr>
    </w:lvl>
    <w:lvl w:ilvl="4" w:tplc="38686D94" w:tentative="1">
      <w:start w:val="1"/>
      <w:numFmt w:val="bullet"/>
      <w:lvlText w:val=""/>
      <w:lvlJc w:val="left"/>
      <w:pPr>
        <w:tabs>
          <w:tab w:val="num" w:pos="3600"/>
        </w:tabs>
        <w:ind w:left="3600" w:hanging="360"/>
      </w:pPr>
      <w:rPr>
        <w:rFonts w:ascii="Symbol" w:hAnsi="Symbol" w:hint="default"/>
      </w:rPr>
    </w:lvl>
    <w:lvl w:ilvl="5" w:tplc="29A28B88" w:tentative="1">
      <w:start w:val="1"/>
      <w:numFmt w:val="bullet"/>
      <w:lvlText w:val=""/>
      <w:lvlJc w:val="left"/>
      <w:pPr>
        <w:tabs>
          <w:tab w:val="num" w:pos="4320"/>
        </w:tabs>
        <w:ind w:left="4320" w:hanging="360"/>
      </w:pPr>
      <w:rPr>
        <w:rFonts w:ascii="Symbol" w:hAnsi="Symbol" w:hint="default"/>
      </w:rPr>
    </w:lvl>
    <w:lvl w:ilvl="6" w:tplc="447CBEEE" w:tentative="1">
      <w:start w:val="1"/>
      <w:numFmt w:val="bullet"/>
      <w:lvlText w:val=""/>
      <w:lvlJc w:val="left"/>
      <w:pPr>
        <w:tabs>
          <w:tab w:val="num" w:pos="5040"/>
        </w:tabs>
        <w:ind w:left="5040" w:hanging="360"/>
      </w:pPr>
      <w:rPr>
        <w:rFonts w:ascii="Symbol" w:hAnsi="Symbol" w:hint="default"/>
      </w:rPr>
    </w:lvl>
    <w:lvl w:ilvl="7" w:tplc="4BDE0AEE" w:tentative="1">
      <w:start w:val="1"/>
      <w:numFmt w:val="bullet"/>
      <w:lvlText w:val=""/>
      <w:lvlJc w:val="left"/>
      <w:pPr>
        <w:tabs>
          <w:tab w:val="num" w:pos="5760"/>
        </w:tabs>
        <w:ind w:left="5760" w:hanging="360"/>
      </w:pPr>
      <w:rPr>
        <w:rFonts w:ascii="Symbol" w:hAnsi="Symbol" w:hint="default"/>
      </w:rPr>
    </w:lvl>
    <w:lvl w:ilvl="8" w:tplc="90661A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C80697"/>
    <w:multiLevelType w:val="hybridMultilevel"/>
    <w:tmpl w:val="DDDA9558"/>
    <w:lvl w:ilvl="0" w:tplc="EADA4F26">
      <w:start w:val="1"/>
      <w:numFmt w:val="bullet"/>
      <w:lvlText w:val=""/>
      <w:lvlPicBulletId w:val="3"/>
      <w:lvlJc w:val="left"/>
      <w:pPr>
        <w:tabs>
          <w:tab w:val="num" w:pos="720"/>
        </w:tabs>
        <w:ind w:left="720" w:hanging="360"/>
      </w:pPr>
      <w:rPr>
        <w:rFonts w:ascii="Symbol" w:hAnsi="Symbol" w:hint="default"/>
      </w:rPr>
    </w:lvl>
    <w:lvl w:ilvl="1" w:tplc="FCACE2A0" w:tentative="1">
      <w:start w:val="1"/>
      <w:numFmt w:val="bullet"/>
      <w:lvlText w:val=""/>
      <w:lvlJc w:val="left"/>
      <w:pPr>
        <w:tabs>
          <w:tab w:val="num" w:pos="1440"/>
        </w:tabs>
        <w:ind w:left="1440" w:hanging="360"/>
      </w:pPr>
      <w:rPr>
        <w:rFonts w:ascii="Symbol" w:hAnsi="Symbol" w:hint="default"/>
      </w:rPr>
    </w:lvl>
    <w:lvl w:ilvl="2" w:tplc="BBE862FC" w:tentative="1">
      <w:start w:val="1"/>
      <w:numFmt w:val="bullet"/>
      <w:lvlText w:val=""/>
      <w:lvlJc w:val="left"/>
      <w:pPr>
        <w:tabs>
          <w:tab w:val="num" w:pos="2160"/>
        </w:tabs>
        <w:ind w:left="2160" w:hanging="360"/>
      </w:pPr>
      <w:rPr>
        <w:rFonts w:ascii="Symbol" w:hAnsi="Symbol" w:hint="default"/>
      </w:rPr>
    </w:lvl>
    <w:lvl w:ilvl="3" w:tplc="B3DA2378" w:tentative="1">
      <w:start w:val="1"/>
      <w:numFmt w:val="bullet"/>
      <w:lvlText w:val=""/>
      <w:lvlJc w:val="left"/>
      <w:pPr>
        <w:tabs>
          <w:tab w:val="num" w:pos="2880"/>
        </w:tabs>
        <w:ind w:left="2880" w:hanging="360"/>
      </w:pPr>
      <w:rPr>
        <w:rFonts w:ascii="Symbol" w:hAnsi="Symbol" w:hint="default"/>
      </w:rPr>
    </w:lvl>
    <w:lvl w:ilvl="4" w:tplc="03DC49E0" w:tentative="1">
      <w:start w:val="1"/>
      <w:numFmt w:val="bullet"/>
      <w:lvlText w:val=""/>
      <w:lvlJc w:val="left"/>
      <w:pPr>
        <w:tabs>
          <w:tab w:val="num" w:pos="3600"/>
        </w:tabs>
        <w:ind w:left="3600" w:hanging="360"/>
      </w:pPr>
      <w:rPr>
        <w:rFonts w:ascii="Symbol" w:hAnsi="Symbol" w:hint="default"/>
      </w:rPr>
    </w:lvl>
    <w:lvl w:ilvl="5" w:tplc="79F66818" w:tentative="1">
      <w:start w:val="1"/>
      <w:numFmt w:val="bullet"/>
      <w:lvlText w:val=""/>
      <w:lvlJc w:val="left"/>
      <w:pPr>
        <w:tabs>
          <w:tab w:val="num" w:pos="4320"/>
        </w:tabs>
        <w:ind w:left="4320" w:hanging="360"/>
      </w:pPr>
      <w:rPr>
        <w:rFonts w:ascii="Symbol" w:hAnsi="Symbol" w:hint="default"/>
      </w:rPr>
    </w:lvl>
    <w:lvl w:ilvl="6" w:tplc="DE4CC1E8" w:tentative="1">
      <w:start w:val="1"/>
      <w:numFmt w:val="bullet"/>
      <w:lvlText w:val=""/>
      <w:lvlJc w:val="left"/>
      <w:pPr>
        <w:tabs>
          <w:tab w:val="num" w:pos="5040"/>
        </w:tabs>
        <w:ind w:left="5040" w:hanging="360"/>
      </w:pPr>
      <w:rPr>
        <w:rFonts w:ascii="Symbol" w:hAnsi="Symbol" w:hint="default"/>
      </w:rPr>
    </w:lvl>
    <w:lvl w:ilvl="7" w:tplc="8E828848" w:tentative="1">
      <w:start w:val="1"/>
      <w:numFmt w:val="bullet"/>
      <w:lvlText w:val=""/>
      <w:lvlJc w:val="left"/>
      <w:pPr>
        <w:tabs>
          <w:tab w:val="num" w:pos="5760"/>
        </w:tabs>
        <w:ind w:left="5760" w:hanging="360"/>
      </w:pPr>
      <w:rPr>
        <w:rFonts w:ascii="Symbol" w:hAnsi="Symbol" w:hint="default"/>
      </w:rPr>
    </w:lvl>
    <w:lvl w:ilvl="8" w:tplc="9C0CE02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AF30949"/>
    <w:multiLevelType w:val="hybridMultilevel"/>
    <w:tmpl w:val="F0661E74"/>
    <w:lvl w:ilvl="0" w:tplc="9BE672F2">
      <w:start w:val="1"/>
      <w:numFmt w:val="bullet"/>
      <w:lvlText w:val=""/>
      <w:lvlPicBulletId w:val="2"/>
      <w:lvlJc w:val="left"/>
      <w:pPr>
        <w:tabs>
          <w:tab w:val="num" w:pos="720"/>
        </w:tabs>
        <w:ind w:left="720" w:hanging="360"/>
      </w:pPr>
      <w:rPr>
        <w:rFonts w:ascii="Symbol" w:hAnsi="Symbol" w:hint="default"/>
      </w:rPr>
    </w:lvl>
    <w:lvl w:ilvl="1" w:tplc="36608A98" w:tentative="1">
      <w:start w:val="1"/>
      <w:numFmt w:val="bullet"/>
      <w:lvlText w:val=""/>
      <w:lvlJc w:val="left"/>
      <w:pPr>
        <w:tabs>
          <w:tab w:val="num" w:pos="1440"/>
        </w:tabs>
        <w:ind w:left="1440" w:hanging="360"/>
      </w:pPr>
      <w:rPr>
        <w:rFonts w:ascii="Symbol" w:hAnsi="Symbol" w:hint="default"/>
      </w:rPr>
    </w:lvl>
    <w:lvl w:ilvl="2" w:tplc="6F0A4B38" w:tentative="1">
      <w:start w:val="1"/>
      <w:numFmt w:val="bullet"/>
      <w:lvlText w:val=""/>
      <w:lvlJc w:val="left"/>
      <w:pPr>
        <w:tabs>
          <w:tab w:val="num" w:pos="2160"/>
        </w:tabs>
        <w:ind w:left="2160" w:hanging="360"/>
      </w:pPr>
      <w:rPr>
        <w:rFonts w:ascii="Symbol" w:hAnsi="Symbol" w:hint="default"/>
      </w:rPr>
    </w:lvl>
    <w:lvl w:ilvl="3" w:tplc="047C694C" w:tentative="1">
      <w:start w:val="1"/>
      <w:numFmt w:val="bullet"/>
      <w:lvlText w:val=""/>
      <w:lvlJc w:val="left"/>
      <w:pPr>
        <w:tabs>
          <w:tab w:val="num" w:pos="2880"/>
        </w:tabs>
        <w:ind w:left="2880" w:hanging="360"/>
      </w:pPr>
      <w:rPr>
        <w:rFonts w:ascii="Symbol" w:hAnsi="Symbol" w:hint="default"/>
      </w:rPr>
    </w:lvl>
    <w:lvl w:ilvl="4" w:tplc="2A9CF100" w:tentative="1">
      <w:start w:val="1"/>
      <w:numFmt w:val="bullet"/>
      <w:lvlText w:val=""/>
      <w:lvlJc w:val="left"/>
      <w:pPr>
        <w:tabs>
          <w:tab w:val="num" w:pos="3600"/>
        </w:tabs>
        <w:ind w:left="3600" w:hanging="360"/>
      </w:pPr>
      <w:rPr>
        <w:rFonts w:ascii="Symbol" w:hAnsi="Symbol" w:hint="default"/>
      </w:rPr>
    </w:lvl>
    <w:lvl w:ilvl="5" w:tplc="314A6C44" w:tentative="1">
      <w:start w:val="1"/>
      <w:numFmt w:val="bullet"/>
      <w:lvlText w:val=""/>
      <w:lvlJc w:val="left"/>
      <w:pPr>
        <w:tabs>
          <w:tab w:val="num" w:pos="4320"/>
        </w:tabs>
        <w:ind w:left="4320" w:hanging="360"/>
      </w:pPr>
      <w:rPr>
        <w:rFonts w:ascii="Symbol" w:hAnsi="Symbol" w:hint="default"/>
      </w:rPr>
    </w:lvl>
    <w:lvl w:ilvl="6" w:tplc="FEC69074" w:tentative="1">
      <w:start w:val="1"/>
      <w:numFmt w:val="bullet"/>
      <w:lvlText w:val=""/>
      <w:lvlJc w:val="left"/>
      <w:pPr>
        <w:tabs>
          <w:tab w:val="num" w:pos="5040"/>
        </w:tabs>
        <w:ind w:left="5040" w:hanging="360"/>
      </w:pPr>
      <w:rPr>
        <w:rFonts w:ascii="Symbol" w:hAnsi="Symbol" w:hint="default"/>
      </w:rPr>
    </w:lvl>
    <w:lvl w:ilvl="7" w:tplc="5928E35C" w:tentative="1">
      <w:start w:val="1"/>
      <w:numFmt w:val="bullet"/>
      <w:lvlText w:val=""/>
      <w:lvlJc w:val="left"/>
      <w:pPr>
        <w:tabs>
          <w:tab w:val="num" w:pos="5760"/>
        </w:tabs>
        <w:ind w:left="5760" w:hanging="360"/>
      </w:pPr>
      <w:rPr>
        <w:rFonts w:ascii="Symbol" w:hAnsi="Symbol" w:hint="default"/>
      </w:rPr>
    </w:lvl>
    <w:lvl w:ilvl="8" w:tplc="C5D8A3F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F330CE0"/>
    <w:multiLevelType w:val="hybridMultilevel"/>
    <w:tmpl w:val="25FC78E6"/>
    <w:lvl w:ilvl="0" w:tplc="6A16605E">
      <w:start w:val="1"/>
      <w:numFmt w:val="bullet"/>
      <w:lvlText w:val=""/>
      <w:lvlPicBulletId w:val="4"/>
      <w:lvlJc w:val="left"/>
      <w:pPr>
        <w:tabs>
          <w:tab w:val="num" w:pos="720"/>
        </w:tabs>
        <w:ind w:left="720" w:hanging="360"/>
      </w:pPr>
      <w:rPr>
        <w:rFonts w:ascii="Symbol" w:hAnsi="Symbol" w:hint="default"/>
      </w:rPr>
    </w:lvl>
    <w:lvl w:ilvl="1" w:tplc="76BC6D04" w:tentative="1">
      <w:start w:val="1"/>
      <w:numFmt w:val="bullet"/>
      <w:lvlText w:val=""/>
      <w:lvlJc w:val="left"/>
      <w:pPr>
        <w:tabs>
          <w:tab w:val="num" w:pos="1440"/>
        </w:tabs>
        <w:ind w:left="1440" w:hanging="360"/>
      </w:pPr>
      <w:rPr>
        <w:rFonts w:ascii="Symbol" w:hAnsi="Symbol" w:hint="default"/>
      </w:rPr>
    </w:lvl>
    <w:lvl w:ilvl="2" w:tplc="8C98143A" w:tentative="1">
      <w:start w:val="1"/>
      <w:numFmt w:val="bullet"/>
      <w:lvlText w:val=""/>
      <w:lvlJc w:val="left"/>
      <w:pPr>
        <w:tabs>
          <w:tab w:val="num" w:pos="2160"/>
        </w:tabs>
        <w:ind w:left="2160" w:hanging="360"/>
      </w:pPr>
      <w:rPr>
        <w:rFonts w:ascii="Symbol" w:hAnsi="Symbol" w:hint="default"/>
      </w:rPr>
    </w:lvl>
    <w:lvl w:ilvl="3" w:tplc="532AD51E" w:tentative="1">
      <w:start w:val="1"/>
      <w:numFmt w:val="bullet"/>
      <w:lvlText w:val=""/>
      <w:lvlJc w:val="left"/>
      <w:pPr>
        <w:tabs>
          <w:tab w:val="num" w:pos="2880"/>
        </w:tabs>
        <w:ind w:left="2880" w:hanging="360"/>
      </w:pPr>
      <w:rPr>
        <w:rFonts w:ascii="Symbol" w:hAnsi="Symbol" w:hint="default"/>
      </w:rPr>
    </w:lvl>
    <w:lvl w:ilvl="4" w:tplc="74D0C900" w:tentative="1">
      <w:start w:val="1"/>
      <w:numFmt w:val="bullet"/>
      <w:lvlText w:val=""/>
      <w:lvlJc w:val="left"/>
      <w:pPr>
        <w:tabs>
          <w:tab w:val="num" w:pos="3600"/>
        </w:tabs>
        <w:ind w:left="3600" w:hanging="360"/>
      </w:pPr>
      <w:rPr>
        <w:rFonts w:ascii="Symbol" w:hAnsi="Symbol" w:hint="default"/>
      </w:rPr>
    </w:lvl>
    <w:lvl w:ilvl="5" w:tplc="94C6D55C" w:tentative="1">
      <w:start w:val="1"/>
      <w:numFmt w:val="bullet"/>
      <w:lvlText w:val=""/>
      <w:lvlJc w:val="left"/>
      <w:pPr>
        <w:tabs>
          <w:tab w:val="num" w:pos="4320"/>
        </w:tabs>
        <w:ind w:left="4320" w:hanging="360"/>
      </w:pPr>
      <w:rPr>
        <w:rFonts w:ascii="Symbol" w:hAnsi="Symbol" w:hint="default"/>
      </w:rPr>
    </w:lvl>
    <w:lvl w:ilvl="6" w:tplc="B2E8E220" w:tentative="1">
      <w:start w:val="1"/>
      <w:numFmt w:val="bullet"/>
      <w:lvlText w:val=""/>
      <w:lvlJc w:val="left"/>
      <w:pPr>
        <w:tabs>
          <w:tab w:val="num" w:pos="5040"/>
        </w:tabs>
        <w:ind w:left="5040" w:hanging="360"/>
      </w:pPr>
      <w:rPr>
        <w:rFonts w:ascii="Symbol" w:hAnsi="Symbol" w:hint="default"/>
      </w:rPr>
    </w:lvl>
    <w:lvl w:ilvl="7" w:tplc="A9E64C16" w:tentative="1">
      <w:start w:val="1"/>
      <w:numFmt w:val="bullet"/>
      <w:lvlText w:val=""/>
      <w:lvlJc w:val="left"/>
      <w:pPr>
        <w:tabs>
          <w:tab w:val="num" w:pos="5760"/>
        </w:tabs>
        <w:ind w:left="5760" w:hanging="360"/>
      </w:pPr>
      <w:rPr>
        <w:rFonts w:ascii="Symbol" w:hAnsi="Symbol" w:hint="default"/>
      </w:rPr>
    </w:lvl>
    <w:lvl w:ilvl="8" w:tplc="509AB4F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FB400EE"/>
    <w:multiLevelType w:val="hybridMultilevel"/>
    <w:tmpl w:val="D332D536"/>
    <w:lvl w:ilvl="0" w:tplc="183273DC">
      <w:start w:val="1"/>
      <w:numFmt w:val="bullet"/>
      <w:lvlText w:val=""/>
      <w:lvlPicBulletId w:val="0"/>
      <w:lvlJc w:val="left"/>
      <w:pPr>
        <w:tabs>
          <w:tab w:val="num" w:pos="720"/>
        </w:tabs>
        <w:ind w:left="720" w:hanging="360"/>
      </w:pPr>
      <w:rPr>
        <w:rFonts w:ascii="Symbol" w:hAnsi="Symbol" w:hint="default"/>
      </w:rPr>
    </w:lvl>
    <w:lvl w:ilvl="1" w:tplc="2736B758" w:tentative="1">
      <w:start w:val="1"/>
      <w:numFmt w:val="bullet"/>
      <w:lvlText w:val=""/>
      <w:lvlJc w:val="left"/>
      <w:pPr>
        <w:tabs>
          <w:tab w:val="num" w:pos="1440"/>
        </w:tabs>
        <w:ind w:left="1440" w:hanging="360"/>
      </w:pPr>
      <w:rPr>
        <w:rFonts w:ascii="Symbol" w:hAnsi="Symbol" w:hint="default"/>
      </w:rPr>
    </w:lvl>
    <w:lvl w:ilvl="2" w:tplc="307A3AFE" w:tentative="1">
      <w:start w:val="1"/>
      <w:numFmt w:val="bullet"/>
      <w:lvlText w:val=""/>
      <w:lvlJc w:val="left"/>
      <w:pPr>
        <w:tabs>
          <w:tab w:val="num" w:pos="2160"/>
        </w:tabs>
        <w:ind w:left="2160" w:hanging="360"/>
      </w:pPr>
      <w:rPr>
        <w:rFonts w:ascii="Symbol" w:hAnsi="Symbol" w:hint="default"/>
      </w:rPr>
    </w:lvl>
    <w:lvl w:ilvl="3" w:tplc="6B786CFE" w:tentative="1">
      <w:start w:val="1"/>
      <w:numFmt w:val="bullet"/>
      <w:lvlText w:val=""/>
      <w:lvlJc w:val="left"/>
      <w:pPr>
        <w:tabs>
          <w:tab w:val="num" w:pos="2880"/>
        </w:tabs>
        <w:ind w:left="2880" w:hanging="360"/>
      </w:pPr>
      <w:rPr>
        <w:rFonts w:ascii="Symbol" w:hAnsi="Symbol" w:hint="default"/>
      </w:rPr>
    </w:lvl>
    <w:lvl w:ilvl="4" w:tplc="E852474C" w:tentative="1">
      <w:start w:val="1"/>
      <w:numFmt w:val="bullet"/>
      <w:lvlText w:val=""/>
      <w:lvlJc w:val="left"/>
      <w:pPr>
        <w:tabs>
          <w:tab w:val="num" w:pos="3600"/>
        </w:tabs>
        <w:ind w:left="3600" w:hanging="360"/>
      </w:pPr>
      <w:rPr>
        <w:rFonts w:ascii="Symbol" w:hAnsi="Symbol" w:hint="default"/>
      </w:rPr>
    </w:lvl>
    <w:lvl w:ilvl="5" w:tplc="B9C670A2" w:tentative="1">
      <w:start w:val="1"/>
      <w:numFmt w:val="bullet"/>
      <w:lvlText w:val=""/>
      <w:lvlJc w:val="left"/>
      <w:pPr>
        <w:tabs>
          <w:tab w:val="num" w:pos="4320"/>
        </w:tabs>
        <w:ind w:left="4320" w:hanging="360"/>
      </w:pPr>
      <w:rPr>
        <w:rFonts w:ascii="Symbol" w:hAnsi="Symbol" w:hint="default"/>
      </w:rPr>
    </w:lvl>
    <w:lvl w:ilvl="6" w:tplc="504250B0" w:tentative="1">
      <w:start w:val="1"/>
      <w:numFmt w:val="bullet"/>
      <w:lvlText w:val=""/>
      <w:lvlJc w:val="left"/>
      <w:pPr>
        <w:tabs>
          <w:tab w:val="num" w:pos="5040"/>
        </w:tabs>
        <w:ind w:left="5040" w:hanging="360"/>
      </w:pPr>
      <w:rPr>
        <w:rFonts w:ascii="Symbol" w:hAnsi="Symbol" w:hint="default"/>
      </w:rPr>
    </w:lvl>
    <w:lvl w:ilvl="7" w:tplc="03BEED54" w:tentative="1">
      <w:start w:val="1"/>
      <w:numFmt w:val="bullet"/>
      <w:lvlText w:val=""/>
      <w:lvlJc w:val="left"/>
      <w:pPr>
        <w:tabs>
          <w:tab w:val="num" w:pos="5760"/>
        </w:tabs>
        <w:ind w:left="5760" w:hanging="360"/>
      </w:pPr>
      <w:rPr>
        <w:rFonts w:ascii="Symbol" w:hAnsi="Symbol" w:hint="default"/>
      </w:rPr>
    </w:lvl>
    <w:lvl w:ilvl="8" w:tplc="3D4E6D16" w:tentative="1">
      <w:start w:val="1"/>
      <w:numFmt w:val="bullet"/>
      <w:lvlText w:val=""/>
      <w:lvlJc w:val="left"/>
      <w:pPr>
        <w:tabs>
          <w:tab w:val="num" w:pos="6480"/>
        </w:tabs>
        <w:ind w:left="6480" w:hanging="360"/>
      </w:pPr>
      <w:rPr>
        <w:rFonts w:ascii="Symbol" w:hAnsi="Symbol" w:hint="default"/>
      </w:rPr>
    </w:lvl>
  </w:abstractNum>
  <w:num w:numId="1" w16cid:durableId="725760914">
    <w:abstractNumId w:val="13"/>
  </w:num>
  <w:num w:numId="2" w16cid:durableId="478111260">
    <w:abstractNumId w:val="9"/>
  </w:num>
  <w:num w:numId="3" w16cid:durableId="1317489956">
    <w:abstractNumId w:val="11"/>
  </w:num>
  <w:num w:numId="4" w16cid:durableId="1325281323">
    <w:abstractNumId w:val="10"/>
  </w:num>
  <w:num w:numId="5" w16cid:durableId="1087731060">
    <w:abstractNumId w:val="12"/>
  </w:num>
  <w:num w:numId="6" w16cid:durableId="838351497">
    <w:abstractNumId w:val="7"/>
  </w:num>
  <w:num w:numId="7" w16cid:durableId="1344478000">
    <w:abstractNumId w:val="8"/>
  </w:num>
  <w:num w:numId="8" w16cid:durableId="1858150283">
    <w:abstractNumId w:val="1"/>
  </w:num>
  <w:num w:numId="9" w16cid:durableId="1816141252">
    <w:abstractNumId w:val="6"/>
  </w:num>
  <w:num w:numId="10" w16cid:durableId="1227377192">
    <w:abstractNumId w:val="5"/>
  </w:num>
  <w:num w:numId="11" w16cid:durableId="716319163">
    <w:abstractNumId w:val="3"/>
  </w:num>
  <w:num w:numId="12" w16cid:durableId="1005471919">
    <w:abstractNumId w:val="2"/>
  </w:num>
  <w:num w:numId="13" w16cid:durableId="55321786">
    <w:abstractNumId w:val="4"/>
  </w:num>
  <w:num w:numId="14" w16cid:durableId="170297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A7"/>
    <w:rsid w:val="000148C5"/>
    <w:rsid w:val="00057B8E"/>
    <w:rsid w:val="000C662A"/>
    <w:rsid w:val="00106945"/>
    <w:rsid w:val="00163EFF"/>
    <w:rsid w:val="00192486"/>
    <w:rsid w:val="00197B5F"/>
    <w:rsid w:val="001D3CBD"/>
    <w:rsid w:val="001F735B"/>
    <w:rsid w:val="002A4676"/>
    <w:rsid w:val="002B44B2"/>
    <w:rsid w:val="002D0114"/>
    <w:rsid w:val="002E583B"/>
    <w:rsid w:val="0034402A"/>
    <w:rsid w:val="003B3194"/>
    <w:rsid w:val="003C117E"/>
    <w:rsid w:val="003F5134"/>
    <w:rsid w:val="0053445C"/>
    <w:rsid w:val="00583E68"/>
    <w:rsid w:val="00605B29"/>
    <w:rsid w:val="006629A7"/>
    <w:rsid w:val="006B1799"/>
    <w:rsid w:val="006E7270"/>
    <w:rsid w:val="00706487"/>
    <w:rsid w:val="00716214"/>
    <w:rsid w:val="007300AF"/>
    <w:rsid w:val="0076743F"/>
    <w:rsid w:val="007C1D66"/>
    <w:rsid w:val="008B4FB7"/>
    <w:rsid w:val="008E006E"/>
    <w:rsid w:val="008E3E5B"/>
    <w:rsid w:val="00932207"/>
    <w:rsid w:val="00987F41"/>
    <w:rsid w:val="00AE5AA3"/>
    <w:rsid w:val="00BB68C8"/>
    <w:rsid w:val="00CE117E"/>
    <w:rsid w:val="00D71FCB"/>
    <w:rsid w:val="00E30303"/>
    <w:rsid w:val="00E8750A"/>
    <w:rsid w:val="00EC067F"/>
    <w:rsid w:val="00F5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AA053A1"/>
  <w15:chartTrackingRefBased/>
  <w15:docId w15:val="{FEB16DD7-A436-4BA8-8DDB-E59D1AF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300AF"/>
    <w:pPr>
      <w:keepNext/>
      <w:keepLines/>
      <w:spacing w:after="0"/>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A7"/>
    <w:pPr>
      <w:ind w:left="720"/>
      <w:contextualSpacing/>
    </w:pPr>
  </w:style>
  <w:style w:type="character" w:customStyle="1" w:styleId="Heading1Char">
    <w:name w:val="Heading 1 Char"/>
    <w:basedOn w:val="DefaultParagraphFont"/>
    <w:link w:val="Heading1"/>
    <w:rsid w:val="007300AF"/>
    <w:rPr>
      <w:rFonts w:ascii="Times New Roman" w:eastAsia="Times New Roman" w:hAnsi="Times New Roman" w:cs="Times New Roman"/>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jpg"/><Relationship Id="rId13" Type="http://schemas.openxmlformats.org/officeDocument/2006/relationships/image" Target="media/image20.jpg"/><Relationship Id="rId18" Type="http://schemas.openxmlformats.org/officeDocument/2006/relationships/image" Target="media/image25.jpg"/><Relationship Id="rId3" Type="http://schemas.openxmlformats.org/officeDocument/2006/relationships/settings" Target="settings.xml"/><Relationship Id="rId21" Type="http://schemas.openxmlformats.org/officeDocument/2006/relationships/image" Target="media/image28.png"/><Relationship Id="rId7" Type="http://schemas.openxmlformats.org/officeDocument/2006/relationships/image" Target="media/image14.jpg"/><Relationship Id="rId12" Type="http://schemas.openxmlformats.org/officeDocument/2006/relationships/image" Target="media/image19.jpg"/><Relationship Id="rId17" Type="http://schemas.openxmlformats.org/officeDocument/2006/relationships/image" Target="media/image24.jpg"/><Relationship Id="rId2" Type="http://schemas.openxmlformats.org/officeDocument/2006/relationships/styles" Target="styles.xml"/><Relationship Id="rId16" Type="http://schemas.openxmlformats.org/officeDocument/2006/relationships/image" Target="media/image23.jpg"/><Relationship Id="rId20" Type="http://schemas.openxmlformats.org/officeDocument/2006/relationships/image" Target="media/image27.jpg"/><Relationship Id="rId1" Type="http://schemas.openxmlformats.org/officeDocument/2006/relationships/numbering" Target="numbering.xml"/><Relationship Id="rId6" Type="http://schemas.openxmlformats.org/officeDocument/2006/relationships/image" Target="media/image13.png"/><Relationship Id="rId11" Type="http://schemas.openxmlformats.org/officeDocument/2006/relationships/image" Target="media/image18.jpg"/><Relationship Id="rId5" Type="http://schemas.openxmlformats.org/officeDocument/2006/relationships/image" Target="media/image12.png"/><Relationship Id="rId15" Type="http://schemas.openxmlformats.org/officeDocument/2006/relationships/image" Target="media/image22.jpg"/><Relationship Id="rId23" Type="http://schemas.openxmlformats.org/officeDocument/2006/relationships/theme" Target="theme/theme1.xml"/><Relationship Id="rId10" Type="http://schemas.openxmlformats.org/officeDocument/2006/relationships/image" Target="media/image17.jpg"/><Relationship Id="rId19"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16.jpg"/><Relationship Id="rId14" Type="http://schemas.openxmlformats.org/officeDocument/2006/relationships/image" Target="media/image21.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4</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Deandria M</dc:creator>
  <cp:keywords/>
  <dc:description/>
  <cp:lastModifiedBy>Baker, Paula</cp:lastModifiedBy>
  <cp:revision>2</cp:revision>
  <cp:lastPrinted>2023-10-02T17:58:00Z</cp:lastPrinted>
  <dcterms:created xsi:type="dcterms:W3CDTF">2024-09-13T16:14:00Z</dcterms:created>
  <dcterms:modified xsi:type="dcterms:W3CDTF">2024-09-13T16:14:00Z</dcterms:modified>
</cp:coreProperties>
</file>